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0CB2" w14:textId="77777777" w:rsidR="000C26CB" w:rsidRDefault="000C26CB" w:rsidP="000C26CB">
      <w:pPr>
        <w:jc w:val="center"/>
        <w:rPr>
          <w:b/>
          <w:sz w:val="28"/>
        </w:rPr>
      </w:pPr>
      <w:r w:rsidRPr="000C26CB">
        <w:rPr>
          <w:b/>
          <w:sz w:val="28"/>
        </w:rPr>
        <w:t xml:space="preserve">FSAV </w:t>
      </w:r>
      <w:r w:rsidR="00BE7624">
        <w:rPr>
          <w:b/>
          <w:sz w:val="28"/>
        </w:rPr>
        <w:t xml:space="preserve">Simulation </w:t>
      </w:r>
      <w:r w:rsidRPr="000C26CB">
        <w:rPr>
          <w:b/>
          <w:sz w:val="28"/>
        </w:rPr>
        <w:t>1</w:t>
      </w:r>
    </w:p>
    <w:p w14:paraId="0AA2C356" w14:textId="77777777" w:rsidR="00BE7624" w:rsidRPr="000C26CB" w:rsidRDefault="00BE7624" w:rsidP="000C26CB">
      <w:pPr>
        <w:jc w:val="center"/>
        <w:rPr>
          <w:b/>
          <w:sz w:val="28"/>
        </w:rPr>
      </w:pPr>
      <w:r>
        <w:rPr>
          <w:b/>
          <w:sz w:val="28"/>
        </w:rPr>
        <w:t>Full Employment, Savings-Driven Investment</w:t>
      </w:r>
    </w:p>
    <w:p w14:paraId="212C7656" w14:textId="77777777" w:rsidR="00BE7624" w:rsidRDefault="00BE7624">
      <w:pPr>
        <w:rPr>
          <w:b/>
        </w:rPr>
      </w:pPr>
    </w:p>
    <w:p w14:paraId="41C48EA5" w14:textId="77777777" w:rsidR="000C26CB" w:rsidRPr="00951CCE" w:rsidRDefault="000C26CB">
      <w:pPr>
        <w:rPr>
          <w:b/>
        </w:rPr>
      </w:pPr>
      <w:r w:rsidRPr="00951CCE">
        <w:rPr>
          <w:b/>
        </w:rPr>
        <w:t>MACRO results</w:t>
      </w:r>
    </w:p>
    <w:p w14:paraId="2CA11BC5" w14:textId="77777777" w:rsidR="001D68A6" w:rsidRPr="007A5CD2" w:rsidRDefault="007A5CD2" w:rsidP="001D68A6">
      <w:pPr>
        <w:pStyle w:val="ListParagraph"/>
        <w:numPr>
          <w:ilvl w:val="0"/>
          <w:numId w:val="2"/>
        </w:numPr>
      </w:pPr>
      <w:r w:rsidRPr="007A5CD2">
        <w:rPr>
          <w:rFonts w:cstheme="minorHAnsi"/>
          <w:b/>
        </w:rPr>
        <w:t>Shock:</w:t>
      </w:r>
      <w:r>
        <w:rPr>
          <w:rFonts w:cstheme="minorHAnsi"/>
        </w:rPr>
        <w:t xml:space="preserve"> </w:t>
      </w:r>
      <w:r w:rsidR="001D68A6" w:rsidRPr="001D68A6">
        <w:rPr>
          <w:rFonts w:cstheme="minorHAnsi"/>
        </w:rPr>
        <w:t>↓</w:t>
      </w:r>
      <w:r w:rsidR="001D68A6">
        <w:rPr>
          <w:rFonts w:cstheme="minorHAnsi"/>
        </w:rPr>
        <w:t>FSAV</w:t>
      </w:r>
      <w:r>
        <w:rPr>
          <w:rFonts w:cstheme="minorHAnsi"/>
        </w:rPr>
        <w:t xml:space="preserve"> (i.e., decline in foreign capital inflows)</w:t>
      </w:r>
    </w:p>
    <w:p w14:paraId="3BB32783" w14:textId="77777777" w:rsidR="007A5CD2" w:rsidRPr="00AC7C41" w:rsidRDefault="00F60E6C" w:rsidP="007A5CD2">
      <w:pPr>
        <w:pStyle w:val="ListParagraph"/>
        <w:numPr>
          <w:ilvl w:val="1"/>
          <w:numId w:val="2"/>
        </w:numPr>
        <w:rPr>
          <w:color w:val="FF0000"/>
        </w:rPr>
      </w:pPr>
      <w:r w:rsidRPr="00AC7C41">
        <w:rPr>
          <w:color w:val="FF0000"/>
        </w:rPr>
        <w:t xml:space="preserve">Check: </w:t>
      </w:r>
      <w:r w:rsidR="007A5CD2" w:rsidRPr="00AC7C41">
        <w:rPr>
          <w:color w:val="FF0000"/>
        </w:rPr>
        <w:t xml:space="preserve">FSAV/GDP ratio </w:t>
      </w:r>
      <w:r w:rsidRPr="00AC7C41">
        <w:rPr>
          <w:color w:val="FF0000"/>
        </w:rPr>
        <w:t xml:space="preserve">falls </w:t>
      </w:r>
      <w:r w:rsidR="007A5CD2" w:rsidRPr="00AC7C41">
        <w:rPr>
          <w:color w:val="FF0000"/>
        </w:rPr>
        <w:t>on Macro Sheet</w:t>
      </w:r>
    </w:p>
    <w:p w14:paraId="62FFA959" w14:textId="77777777" w:rsidR="007A5CD2" w:rsidRDefault="007A5CD2" w:rsidP="007A5CD2">
      <w:pPr>
        <w:pStyle w:val="ListParagraph"/>
      </w:pPr>
    </w:p>
    <w:p w14:paraId="0510B698" w14:textId="77777777" w:rsidR="001D68A6" w:rsidRDefault="001D68A6" w:rsidP="001D68A6">
      <w:pPr>
        <w:pStyle w:val="ListParagraph"/>
        <w:numPr>
          <w:ilvl w:val="0"/>
          <w:numId w:val="2"/>
        </w:numPr>
      </w:pPr>
      <w:r>
        <w:t>Two entry points</w:t>
      </w:r>
      <w:r w:rsidR="00C22B16">
        <w:t xml:space="preserve"> or </w:t>
      </w:r>
      <w:r w:rsidR="007A5CD2">
        <w:t xml:space="preserve">impact </w:t>
      </w:r>
      <w:r w:rsidR="00C22B16">
        <w:t>channels</w:t>
      </w:r>
      <w:r w:rsidR="004A7DE8">
        <w:t xml:space="preserve"> (always the case for CGE analysis)</w:t>
      </w:r>
    </w:p>
    <w:p w14:paraId="6D3990F9" w14:textId="77777777" w:rsidR="007A5CD2" w:rsidRPr="007A5CD2" w:rsidRDefault="007A5CD2" w:rsidP="007A5CD2">
      <w:pPr>
        <w:pStyle w:val="ListParagraph"/>
        <w:ind w:left="1440"/>
      </w:pPr>
    </w:p>
    <w:p w14:paraId="547BA3A8" w14:textId="77777777" w:rsidR="001D68A6" w:rsidRPr="00766A72" w:rsidRDefault="0082542E" w:rsidP="001D68A6">
      <w:pPr>
        <w:pStyle w:val="ListParagraph"/>
        <w:numPr>
          <w:ilvl w:val="1"/>
          <w:numId w:val="2"/>
        </w:numPr>
        <w:rPr>
          <w:b/>
        </w:rPr>
      </w:pPr>
      <w:r w:rsidRPr="00766A72">
        <w:rPr>
          <w:b/>
          <w:u w:val="single"/>
        </w:rPr>
        <w:t>Channel 1</w:t>
      </w:r>
      <w:r w:rsidRPr="00766A72">
        <w:rPr>
          <w:b/>
        </w:rPr>
        <w:t xml:space="preserve">: </w:t>
      </w:r>
      <w:r w:rsidR="001D68A6" w:rsidRPr="00766A72">
        <w:rPr>
          <w:b/>
        </w:rPr>
        <w:t>Current account (</w:t>
      </w:r>
      <w:r w:rsidR="001D68A6" w:rsidRPr="00980402">
        <w:rPr>
          <w:b/>
          <w:color w:val="00B0F0"/>
        </w:rPr>
        <w:t>EQ41</w:t>
      </w:r>
      <w:r w:rsidR="001D68A6" w:rsidRPr="00766A72">
        <w:rPr>
          <w:b/>
        </w:rPr>
        <w:t>): Paired to EXR</w:t>
      </w:r>
      <w:r w:rsidR="007A5CD2" w:rsidRPr="00766A72">
        <w:rPr>
          <w:b/>
        </w:rPr>
        <w:t xml:space="preserve"> (exchange rate)</w:t>
      </w:r>
    </w:p>
    <w:p w14:paraId="26423FF8" w14:textId="77777777" w:rsidR="00F60E6C" w:rsidRDefault="001D68A6" w:rsidP="001D68A6">
      <w:pPr>
        <w:pStyle w:val="ListParagraph"/>
        <w:numPr>
          <w:ilvl w:val="2"/>
          <w:numId w:val="2"/>
        </w:numPr>
      </w:pPr>
      <w:r>
        <w:t>Reduced foreign exchange earnings</w:t>
      </w:r>
      <w:r w:rsidR="00766A72">
        <w:t xml:space="preserve"> </w:t>
      </w:r>
      <w:r>
        <w:t xml:space="preserve">means </w:t>
      </w:r>
      <w:r w:rsidR="00766A72">
        <w:t xml:space="preserve">we need to </w:t>
      </w:r>
      <w:r w:rsidRPr="00F60E6C">
        <w:rPr>
          <w:rFonts w:cstheme="minorHAnsi"/>
        </w:rPr>
        <w:t>↑</w:t>
      </w:r>
      <w:r>
        <w:t>QE and</w:t>
      </w:r>
      <w:r w:rsidR="00766A72">
        <w:t>/or</w:t>
      </w:r>
      <w:r>
        <w:t xml:space="preserve"> </w:t>
      </w:r>
      <w:r w:rsidRPr="00F60E6C">
        <w:rPr>
          <w:rFonts w:cstheme="minorHAnsi"/>
        </w:rPr>
        <w:t>↓</w:t>
      </w:r>
      <w:r>
        <w:t>QM</w:t>
      </w:r>
      <w:r w:rsidR="00F60E6C">
        <w:t xml:space="preserve"> </w:t>
      </w:r>
    </w:p>
    <w:p w14:paraId="569CE210" w14:textId="77777777" w:rsidR="001D68A6" w:rsidRDefault="00F60E6C" w:rsidP="00F60E6C">
      <w:pPr>
        <w:pStyle w:val="ListParagraph"/>
        <w:numPr>
          <w:ilvl w:val="3"/>
          <w:numId w:val="2"/>
        </w:numPr>
      </w:pPr>
      <w:r>
        <w:t xml:space="preserve">Either increase </w:t>
      </w:r>
      <w:r w:rsidR="00766A72">
        <w:t xml:space="preserve">export </w:t>
      </w:r>
      <w:r>
        <w:t>dollar earnings or reduce need for dollar imports</w:t>
      </w:r>
    </w:p>
    <w:p w14:paraId="5B9958E7" w14:textId="77777777" w:rsidR="00F60E6C" w:rsidRPr="00F60E6C" w:rsidRDefault="001D68A6" w:rsidP="001D68A6">
      <w:pPr>
        <w:pStyle w:val="ListParagraph"/>
        <w:numPr>
          <w:ilvl w:val="2"/>
          <w:numId w:val="2"/>
        </w:numPr>
      </w:pPr>
      <w:r w:rsidRPr="00F60E6C">
        <w:rPr>
          <w:rFonts w:cstheme="minorHAnsi"/>
        </w:rPr>
        <w:t xml:space="preserve">↑EXR </w:t>
      </w:r>
      <w:r w:rsidR="00D03FB7">
        <w:rPr>
          <w:rFonts w:cstheme="minorHAnsi"/>
        </w:rPr>
        <w:t>→</w:t>
      </w:r>
      <w:r w:rsidRPr="00F60E6C">
        <w:rPr>
          <w:rFonts w:cstheme="minorHAnsi"/>
        </w:rPr>
        <w:t xml:space="preserve"> ↑</w:t>
      </w:r>
      <w:r>
        <w:t xml:space="preserve">PM and </w:t>
      </w:r>
      <w:r w:rsidRPr="00F60E6C">
        <w:rPr>
          <w:rFonts w:cstheme="minorHAnsi"/>
        </w:rPr>
        <w:t>↑PE (</w:t>
      </w:r>
      <w:r w:rsidRPr="00980402">
        <w:rPr>
          <w:rFonts w:cstheme="minorHAnsi"/>
          <w:b/>
          <w:color w:val="00B0F0"/>
        </w:rPr>
        <w:t>EQ1</w:t>
      </w:r>
      <w:r w:rsidRPr="00980402">
        <w:rPr>
          <w:rFonts w:cstheme="minorHAnsi"/>
          <w:color w:val="00B0F0"/>
        </w:rPr>
        <w:t xml:space="preserve"> </w:t>
      </w:r>
      <w:r w:rsidRPr="00F60E6C">
        <w:rPr>
          <w:rFonts w:cstheme="minorHAnsi"/>
        </w:rPr>
        <w:t xml:space="preserve">and </w:t>
      </w:r>
      <w:r w:rsidRPr="00980402">
        <w:rPr>
          <w:rFonts w:cstheme="minorHAnsi"/>
          <w:b/>
          <w:color w:val="00B0F0"/>
        </w:rPr>
        <w:t>EQ2</w:t>
      </w:r>
      <w:r w:rsidRPr="00F60E6C">
        <w:rPr>
          <w:rFonts w:cstheme="minorHAnsi"/>
        </w:rPr>
        <w:t>)</w:t>
      </w:r>
      <w:r w:rsidR="00F60E6C" w:rsidRPr="00F60E6C">
        <w:rPr>
          <w:rFonts w:cstheme="minorHAnsi"/>
        </w:rPr>
        <w:t xml:space="preserve"> </w:t>
      </w:r>
    </w:p>
    <w:p w14:paraId="24F46EA3" w14:textId="77777777" w:rsidR="00F60E6C" w:rsidRPr="00F60E6C" w:rsidRDefault="00F60E6C" w:rsidP="00F60E6C">
      <w:pPr>
        <w:pStyle w:val="ListParagraph"/>
        <w:numPr>
          <w:ilvl w:val="3"/>
          <w:numId w:val="2"/>
        </w:numPr>
      </w:pPr>
      <w:r>
        <w:rPr>
          <w:rFonts w:cstheme="minorHAnsi"/>
        </w:rPr>
        <w:t>Depreciation of the real exchange rate make</w:t>
      </w:r>
      <w:r w:rsidR="00766A72">
        <w:rPr>
          <w:rFonts w:cstheme="minorHAnsi"/>
        </w:rPr>
        <w:t>s</w:t>
      </w:r>
      <w:r>
        <w:rPr>
          <w:rFonts w:cstheme="minorHAnsi"/>
        </w:rPr>
        <w:t xml:space="preserve"> exports more attractive to local producers and make</w:t>
      </w:r>
      <w:r w:rsidR="00766A72">
        <w:rPr>
          <w:rFonts w:cstheme="minorHAnsi"/>
        </w:rPr>
        <w:t>s</w:t>
      </w:r>
      <w:r>
        <w:rPr>
          <w:rFonts w:cstheme="minorHAnsi"/>
        </w:rPr>
        <w:t xml:space="preserve"> imports less attractive to local consumers</w:t>
      </w:r>
    </w:p>
    <w:p w14:paraId="50451916" w14:textId="77777777" w:rsidR="00F60E6C" w:rsidRPr="00AC7C41" w:rsidRDefault="00F60E6C" w:rsidP="00F60E6C">
      <w:pPr>
        <w:pStyle w:val="ListParagraph"/>
        <w:numPr>
          <w:ilvl w:val="3"/>
          <w:numId w:val="2"/>
        </w:numPr>
        <w:rPr>
          <w:color w:val="FF0000"/>
        </w:rPr>
      </w:pPr>
      <w:r w:rsidRPr="00AC7C41">
        <w:rPr>
          <w:color w:val="FF0000"/>
        </w:rPr>
        <w:t>Check: Real exchange value increases (i.e., more Taka per US dollar)</w:t>
      </w:r>
    </w:p>
    <w:p w14:paraId="05E051D7" w14:textId="77777777" w:rsidR="001D68A6" w:rsidRPr="00F60E6C" w:rsidRDefault="001D68A6" w:rsidP="001D68A6">
      <w:pPr>
        <w:pStyle w:val="ListParagraph"/>
        <w:numPr>
          <w:ilvl w:val="2"/>
          <w:numId w:val="2"/>
        </w:numPr>
      </w:pPr>
      <w:r w:rsidRPr="00F60E6C">
        <w:rPr>
          <w:rFonts w:cstheme="minorHAnsi"/>
        </w:rPr>
        <w:t>↓QM and ↑QE (</w:t>
      </w:r>
      <w:r w:rsidRPr="00980402">
        <w:rPr>
          <w:rFonts w:cstheme="minorHAnsi"/>
          <w:b/>
          <w:color w:val="00B0F0"/>
        </w:rPr>
        <w:t>EQ25</w:t>
      </w:r>
      <w:r w:rsidRPr="00F60E6C">
        <w:rPr>
          <w:rFonts w:cstheme="minorHAnsi"/>
        </w:rPr>
        <w:t xml:space="preserve"> and </w:t>
      </w:r>
      <w:r w:rsidRPr="00980402">
        <w:rPr>
          <w:rFonts w:cstheme="minorHAnsi"/>
          <w:b/>
          <w:color w:val="00B0F0"/>
        </w:rPr>
        <w:t>EQ22</w:t>
      </w:r>
      <w:r w:rsidRPr="00F60E6C">
        <w:rPr>
          <w:rFonts w:cstheme="minorHAnsi"/>
        </w:rPr>
        <w:t xml:space="preserve">) </w:t>
      </w:r>
    </w:p>
    <w:p w14:paraId="09B0475A" w14:textId="77777777" w:rsidR="00F60E6C" w:rsidRPr="00980402" w:rsidRDefault="00F60E6C" w:rsidP="00F60E6C">
      <w:pPr>
        <w:pStyle w:val="ListParagraph"/>
        <w:numPr>
          <w:ilvl w:val="3"/>
          <w:numId w:val="2"/>
        </w:numPr>
        <w:rPr>
          <w:color w:val="FF0000"/>
        </w:rPr>
      </w:pPr>
      <w:r w:rsidRPr="00980402">
        <w:rPr>
          <w:rFonts w:cstheme="minorHAnsi"/>
          <w:color w:val="FF0000"/>
        </w:rPr>
        <w:t>Check: Changes in export and import quantities on Macro Sheet</w:t>
      </w:r>
    </w:p>
    <w:p w14:paraId="4AADFB8C" w14:textId="77777777" w:rsidR="007A5CD2" w:rsidRDefault="007A5CD2" w:rsidP="007A5CD2">
      <w:pPr>
        <w:pStyle w:val="ListParagraph"/>
        <w:ind w:left="2160"/>
      </w:pPr>
    </w:p>
    <w:p w14:paraId="0F97F803" w14:textId="77777777" w:rsidR="001D68A6" w:rsidRPr="00766A72" w:rsidRDefault="0082542E" w:rsidP="001D68A6">
      <w:pPr>
        <w:pStyle w:val="ListParagraph"/>
        <w:numPr>
          <w:ilvl w:val="1"/>
          <w:numId w:val="2"/>
        </w:numPr>
        <w:rPr>
          <w:b/>
        </w:rPr>
      </w:pPr>
      <w:r w:rsidRPr="00766A72">
        <w:rPr>
          <w:b/>
          <w:u w:val="single"/>
        </w:rPr>
        <w:t>Channel 2</w:t>
      </w:r>
      <w:r w:rsidRPr="00766A72">
        <w:rPr>
          <w:b/>
        </w:rPr>
        <w:t xml:space="preserve">: </w:t>
      </w:r>
      <w:r w:rsidR="001D68A6" w:rsidRPr="00766A72">
        <w:rPr>
          <w:b/>
        </w:rPr>
        <w:t>Savings-investment balance (</w:t>
      </w:r>
      <w:r w:rsidR="001D68A6" w:rsidRPr="00980402">
        <w:rPr>
          <w:b/>
          <w:color w:val="00B0F0"/>
        </w:rPr>
        <w:t>EQ45</w:t>
      </w:r>
      <w:r w:rsidR="001D68A6" w:rsidRPr="00766A72">
        <w:rPr>
          <w:b/>
        </w:rPr>
        <w:t>): Paired to either IADJ or MPS</w:t>
      </w:r>
    </w:p>
    <w:p w14:paraId="54124FE0" w14:textId="77777777" w:rsidR="00766A72" w:rsidRDefault="000C26CB" w:rsidP="001D68A6">
      <w:pPr>
        <w:pStyle w:val="ListParagraph"/>
        <w:numPr>
          <w:ilvl w:val="2"/>
          <w:numId w:val="2"/>
        </w:numPr>
      </w:pPr>
      <w:r>
        <w:t xml:space="preserve">Reduced </w:t>
      </w:r>
      <w:r w:rsidR="00766A72">
        <w:t xml:space="preserve">foreign </w:t>
      </w:r>
      <w:r>
        <w:t xml:space="preserve">savings, means </w:t>
      </w:r>
      <w:r w:rsidR="00766A72">
        <w:t xml:space="preserve">lower </w:t>
      </w:r>
      <w:r>
        <w:t xml:space="preserve">investment or </w:t>
      </w:r>
      <w:r w:rsidR="00766A72">
        <w:t xml:space="preserve">higher domestic </w:t>
      </w:r>
      <w:r>
        <w:t>savings</w:t>
      </w:r>
    </w:p>
    <w:p w14:paraId="5D8F1479" w14:textId="77777777" w:rsidR="000C26CB" w:rsidRDefault="000C26CB" w:rsidP="001D68A6">
      <w:pPr>
        <w:pStyle w:val="ListParagraph"/>
        <w:numPr>
          <w:ilvl w:val="2"/>
          <w:numId w:val="2"/>
        </w:numPr>
      </w:pPr>
      <w:r w:rsidRPr="00AF173D">
        <w:rPr>
          <w:b/>
        </w:rPr>
        <w:t>Closure</w:t>
      </w:r>
      <w:r w:rsidRPr="00AF173D">
        <w:t xml:space="preserve">: </w:t>
      </w:r>
      <w:r w:rsidR="00766A72">
        <w:t xml:space="preserve">Savings-driven investment </w:t>
      </w:r>
      <w:r w:rsidR="00AF173D">
        <w:t xml:space="preserve">(=3) </w:t>
      </w:r>
      <w:r w:rsidR="00766A72">
        <w:rPr>
          <w:rFonts w:cstheme="minorHAnsi"/>
        </w:rPr>
        <w:t>→</w:t>
      </w:r>
      <w:r>
        <w:t xml:space="preserve"> </w:t>
      </w:r>
      <w:r w:rsidR="00766A72">
        <w:t xml:space="preserve">fixed savings rates, </w:t>
      </w:r>
      <w:r w:rsidR="00980402">
        <w:t xml:space="preserve">flexible </w:t>
      </w:r>
      <w:r>
        <w:t>investment</w:t>
      </w:r>
      <w:r w:rsidR="00766A72">
        <w:t xml:space="preserve"> </w:t>
      </w:r>
      <w:r w:rsidR="00980402">
        <w:t xml:space="preserve">(IADJ in </w:t>
      </w:r>
      <w:r w:rsidR="00980402" w:rsidRPr="00980402">
        <w:rPr>
          <w:b/>
          <w:color w:val="00B0F0"/>
        </w:rPr>
        <w:t>EQ35</w:t>
      </w:r>
      <w:r w:rsidR="00980402">
        <w:t>)</w:t>
      </w:r>
    </w:p>
    <w:p w14:paraId="55114677" w14:textId="77777777" w:rsidR="00766A72" w:rsidRPr="00980402" w:rsidRDefault="00766A72" w:rsidP="00766A72">
      <w:pPr>
        <w:pStyle w:val="ListParagraph"/>
        <w:numPr>
          <w:ilvl w:val="3"/>
          <w:numId w:val="2"/>
        </w:numPr>
        <w:rPr>
          <w:color w:val="FF0000"/>
        </w:rPr>
      </w:pPr>
      <w:r w:rsidRPr="00980402">
        <w:rPr>
          <w:color w:val="FF0000"/>
        </w:rPr>
        <w:t>Check: Decline in investment quantity on Macro Sheet</w:t>
      </w:r>
    </w:p>
    <w:p w14:paraId="12C91B46" w14:textId="77777777" w:rsidR="00AF173D" w:rsidRDefault="00AC7C41" w:rsidP="00766A72">
      <w:pPr>
        <w:pStyle w:val="ListParagraph"/>
        <w:numPr>
          <w:ilvl w:val="2"/>
          <w:numId w:val="2"/>
        </w:numPr>
      </w:pPr>
      <w:r>
        <w:t>Note</w:t>
      </w:r>
      <w:r w:rsidR="00AF173D">
        <w:t>s</w:t>
      </w:r>
      <w:r>
        <w:t xml:space="preserve">: </w:t>
      </w:r>
    </w:p>
    <w:p w14:paraId="48281051" w14:textId="578889D9" w:rsidR="00AC7C41" w:rsidRDefault="00AF173D" w:rsidP="00AF173D">
      <w:pPr>
        <w:pStyle w:val="ListParagraph"/>
        <w:numPr>
          <w:ilvl w:val="3"/>
          <w:numId w:val="2"/>
        </w:numPr>
      </w:pPr>
      <w:r>
        <w:t>G</w:t>
      </w:r>
      <w:r w:rsidR="00AC7C41" w:rsidRPr="00AF173D">
        <w:t xml:space="preserve">overnment </w:t>
      </w:r>
      <w:r w:rsidR="00AC7C41" w:rsidRPr="00AF173D">
        <w:rPr>
          <w:b/>
        </w:rPr>
        <w:t>closure</w:t>
      </w:r>
      <w:r w:rsidR="00AC7C41" w:rsidRPr="00AF173D">
        <w:t xml:space="preserve"> </w:t>
      </w:r>
      <w:r w:rsidRPr="00AF173D">
        <w:t>(</w:t>
      </w:r>
      <w:r>
        <w:t>=</w:t>
      </w:r>
      <w:r w:rsidRPr="00AF173D">
        <w:t xml:space="preserve">1) </w:t>
      </w:r>
      <w:r w:rsidR="00AC7C41" w:rsidRPr="00AF173D">
        <w:t xml:space="preserve">has flexible </w:t>
      </w:r>
      <w:r w:rsidR="00AC7C41">
        <w:t>public savings (GSAV</w:t>
      </w:r>
      <w:r>
        <w:t xml:space="preserve"> in </w:t>
      </w:r>
      <w:r w:rsidRPr="00AF173D">
        <w:rPr>
          <w:b/>
          <w:color w:val="00B0F0"/>
        </w:rPr>
        <w:t>EQ42</w:t>
      </w:r>
      <w:r w:rsidR="00AC7C41">
        <w:t>)</w:t>
      </w:r>
      <w:r>
        <w:t>,</w:t>
      </w:r>
      <w:r w:rsidR="00AC7C41">
        <w:t xml:space="preserve"> which fal</w:t>
      </w:r>
      <w:r>
        <w:t>l</w:t>
      </w:r>
      <w:r w:rsidR="00D86D29">
        <w:t>s</w:t>
      </w:r>
      <w:r w:rsidR="00AC7C41">
        <w:t xml:space="preserve"> because economy gets smaller (see </w:t>
      </w:r>
      <w:r w:rsidR="008A2422">
        <w:t xml:space="preserve">GDP </w:t>
      </w:r>
      <w:r w:rsidR="00AC7C41">
        <w:t xml:space="preserve">results below). </w:t>
      </w:r>
    </w:p>
    <w:p w14:paraId="4406BCA1" w14:textId="77777777" w:rsidR="000C26CB" w:rsidRDefault="000C26CB" w:rsidP="00AF173D">
      <w:pPr>
        <w:pStyle w:val="ListParagraph"/>
        <w:numPr>
          <w:ilvl w:val="3"/>
          <w:numId w:val="2"/>
        </w:numPr>
      </w:pPr>
      <w:r>
        <w:t xml:space="preserve">Since </w:t>
      </w:r>
      <w:r w:rsidR="00766A72">
        <w:t xml:space="preserve">we are using a </w:t>
      </w:r>
      <w:r>
        <w:t xml:space="preserve">static model, reduced investment has no </w:t>
      </w:r>
      <w:r w:rsidR="00AF173D">
        <w:t xml:space="preserve">second-round feedback </w:t>
      </w:r>
      <w:r>
        <w:t xml:space="preserve">effect on </w:t>
      </w:r>
      <w:r w:rsidR="00766A72">
        <w:t xml:space="preserve">capital accumulation or </w:t>
      </w:r>
      <w:r>
        <w:t>QF</w:t>
      </w:r>
      <w:r w:rsidR="00766A72">
        <w:t>S</w:t>
      </w:r>
      <w:r>
        <w:t>(CAP)</w:t>
      </w:r>
      <w:r w:rsidR="00766A72">
        <w:t xml:space="preserve"> = </w:t>
      </w:r>
      <w:r>
        <w:t xml:space="preserve">no direct supply-side implications </w:t>
      </w:r>
    </w:p>
    <w:p w14:paraId="517F5816" w14:textId="77777777" w:rsidR="00AF173D" w:rsidRDefault="00AF173D" w:rsidP="000C26CB">
      <w:pPr>
        <w:rPr>
          <w:b/>
        </w:rPr>
      </w:pPr>
      <w:r>
        <w:rPr>
          <w:b/>
        </w:rPr>
        <w:t>GDP results</w:t>
      </w:r>
    </w:p>
    <w:p w14:paraId="1D63178A" w14:textId="77777777" w:rsidR="00FD6613" w:rsidRDefault="00FD6613" w:rsidP="00AF173D">
      <w:pPr>
        <w:pStyle w:val="ListParagraph"/>
        <w:numPr>
          <w:ilvl w:val="0"/>
          <w:numId w:val="8"/>
        </w:numPr>
      </w:pPr>
      <w:r w:rsidRPr="00FD6613">
        <w:t xml:space="preserve">Small </w:t>
      </w:r>
      <w:r w:rsidRPr="00FD6613">
        <w:rPr>
          <w:rFonts w:cstheme="minorHAnsi"/>
        </w:rPr>
        <w:t>↓</w:t>
      </w:r>
      <w:r w:rsidRPr="00FD6613">
        <w:t xml:space="preserve"> in total GDP</w:t>
      </w:r>
    </w:p>
    <w:p w14:paraId="7D8AD0E9" w14:textId="77777777" w:rsidR="00FD6613" w:rsidRPr="00FD6613" w:rsidRDefault="00FD6613" w:rsidP="00FD6613">
      <w:pPr>
        <w:pStyle w:val="ListParagraph"/>
        <w:numPr>
          <w:ilvl w:val="1"/>
          <w:numId w:val="8"/>
        </w:numPr>
        <w:rPr>
          <w:color w:val="FF0000"/>
        </w:rPr>
      </w:pPr>
      <w:r w:rsidRPr="00FD6613">
        <w:rPr>
          <w:color w:val="FF0000"/>
        </w:rPr>
        <w:t>Check: Change in real GDP on GDP Sheet</w:t>
      </w:r>
    </w:p>
    <w:p w14:paraId="517D7B4C" w14:textId="77777777" w:rsidR="00AF173D" w:rsidRPr="00AF173D" w:rsidRDefault="00AF173D" w:rsidP="00FD6613">
      <w:pPr>
        <w:pStyle w:val="ListParagraph"/>
        <w:numPr>
          <w:ilvl w:val="1"/>
          <w:numId w:val="8"/>
        </w:numPr>
        <w:rPr>
          <w:b/>
        </w:rPr>
      </w:pPr>
      <w:r w:rsidRPr="00AF173D">
        <w:t>Note:</w:t>
      </w:r>
      <w:r>
        <w:t xml:space="preserve"> Changes in total GDP </w:t>
      </w:r>
      <w:r>
        <w:rPr>
          <w:rFonts w:cstheme="minorHAnsi"/>
        </w:rPr>
        <w:t>←</w:t>
      </w:r>
      <w:r>
        <w:t xml:space="preserve"> changes in productivity, factor supply, and/or sector composition</w:t>
      </w:r>
    </w:p>
    <w:p w14:paraId="55EFE7CD" w14:textId="77777777" w:rsidR="00FD6613" w:rsidRDefault="00FD6613" w:rsidP="00FD6613">
      <w:pPr>
        <w:pStyle w:val="ListParagraph"/>
        <w:numPr>
          <w:ilvl w:val="2"/>
          <w:numId w:val="8"/>
        </w:numPr>
      </w:pPr>
      <w:r>
        <w:t>F</w:t>
      </w:r>
      <w:r w:rsidR="00AF173D">
        <w:t xml:space="preserve">ull employment </w:t>
      </w:r>
      <w:r w:rsidRPr="00FD6613">
        <w:rPr>
          <w:b/>
        </w:rPr>
        <w:t>closure</w:t>
      </w:r>
      <w:r>
        <w:t xml:space="preserve"> (=1) means QFS is fixed (</w:t>
      </w:r>
      <w:r w:rsidRPr="00FD6613">
        <w:rPr>
          <w:b/>
          <w:color w:val="00B0F0"/>
        </w:rPr>
        <w:t>EQ39</w:t>
      </w:r>
      <w:r>
        <w:t>)</w:t>
      </w:r>
    </w:p>
    <w:p w14:paraId="6F9C9177" w14:textId="77777777" w:rsidR="00AF173D" w:rsidRDefault="00FD6613" w:rsidP="00FD6613">
      <w:pPr>
        <w:pStyle w:val="ListParagraph"/>
        <w:numPr>
          <w:ilvl w:val="2"/>
          <w:numId w:val="8"/>
        </w:numPr>
      </w:pPr>
      <w:r>
        <w:t xml:space="preserve">No changes in </w:t>
      </w:r>
      <w:r w:rsidR="00AF173D">
        <w:t xml:space="preserve">TFP (i.e., </w:t>
      </w:r>
      <w:proofErr w:type="spellStart"/>
      <w:r w:rsidR="00AF173D">
        <w:t>alphava</w:t>
      </w:r>
      <w:proofErr w:type="spellEnd"/>
      <w:r w:rsidR="00AF173D">
        <w:t xml:space="preserve"> in </w:t>
      </w:r>
      <w:r w:rsidR="00AF173D" w:rsidRPr="00AF173D">
        <w:rPr>
          <w:b/>
          <w:color w:val="00B0F0"/>
        </w:rPr>
        <w:t>EQ15</w:t>
      </w:r>
      <w:r w:rsidR="00AF173D">
        <w:t>)</w:t>
      </w:r>
    </w:p>
    <w:p w14:paraId="648574F2" w14:textId="77777777" w:rsidR="00FD6613" w:rsidRDefault="00FD6613" w:rsidP="00FD6613">
      <w:pPr>
        <w:pStyle w:val="ListParagraph"/>
        <w:numPr>
          <w:ilvl w:val="2"/>
          <w:numId w:val="8"/>
        </w:numPr>
      </w:pPr>
      <w:r>
        <w:t>Therefore, a</w:t>
      </w:r>
      <w:r w:rsidR="00AF173D">
        <w:t xml:space="preserve">ny changes in total GDP are </w:t>
      </w:r>
      <w:r>
        <w:t xml:space="preserve">caused </w:t>
      </w:r>
      <w:r w:rsidR="00AF173D">
        <w:t>by changes in sector composition (i.e., differences in value-added per unit of labor/land/capital</w:t>
      </w:r>
      <w:r>
        <w:t xml:space="preserve">). </w:t>
      </w:r>
    </w:p>
    <w:p w14:paraId="6EE44559" w14:textId="77777777" w:rsidR="00AF173D" w:rsidRDefault="00FD6613" w:rsidP="00FD6613">
      <w:pPr>
        <w:pStyle w:val="ListParagraph"/>
        <w:numPr>
          <w:ilvl w:val="2"/>
          <w:numId w:val="8"/>
        </w:numPr>
      </w:pPr>
      <w:r>
        <w:lastRenderedPageBreak/>
        <w:t>This makes changes in total GDP very small (i.e., we’re moving along the production possibility frontier, rather than shifting it inwards or outwards)</w:t>
      </w:r>
    </w:p>
    <w:p w14:paraId="46455494" w14:textId="77777777" w:rsidR="00FD6613" w:rsidRDefault="00FD6613" w:rsidP="00FD6613">
      <w:pPr>
        <w:pStyle w:val="ListParagraph"/>
        <w:ind w:left="2160"/>
      </w:pPr>
    </w:p>
    <w:p w14:paraId="6CCA854F" w14:textId="77777777" w:rsidR="00FD6613" w:rsidRDefault="00FD6613" w:rsidP="00FD6613">
      <w:pPr>
        <w:pStyle w:val="ListParagraph"/>
        <w:numPr>
          <w:ilvl w:val="0"/>
          <w:numId w:val="8"/>
        </w:numPr>
      </w:pPr>
      <w:r>
        <w:t xml:space="preserve">Large </w:t>
      </w:r>
      <w:r>
        <w:rPr>
          <w:rFonts w:cstheme="minorHAnsi"/>
        </w:rPr>
        <w:t xml:space="preserve">↓ </w:t>
      </w:r>
      <w:r>
        <w:t>in total absorption</w:t>
      </w:r>
    </w:p>
    <w:p w14:paraId="306915D8" w14:textId="77777777" w:rsidR="00FD6613" w:rsidRPr="00FD6613" w:rsidRDefault="00FD6613" w:rsidP="00FD6613">
      <w:pPr>
        <w:pStyle w:val="ListParagraph"/>
        <w:numPr>
          <w:ilvl w:val="1"/>
          <w:numId w:val="8"/>
        </w:numPr>
        <w:rPr>
          <w:color w:val="FF0000"/>
        </w:rPr>
      </w:pPr>
      <w:r w:rsidRPr="00FD6613">
        <w:rPr>
          <w:color w:val="FF0000"/>
        </w:rPr>
        <w:t>Check: Change in real absorption on GDP Sheet</w:t>
      </w:r>
    </w:p>
    <w:p w14:paraId="4A77D9E8" w14:textId="77777777" w:rsidR="00FD6613" w:rsidRDefault="00FD6613" w:rsidP="00FD6613">
      <w:pPr>
        <w:pStyle w:val="ListParagraph"/>
        <w:numPr>
          <w:ilvl w:val="1"/>
          <w:numId w:val="8"/>
        </w:numPr>
      </w:pPr>
      <w:r>
        <w:t xml:space="preserve">Note: </w:t>
      </w:r>
    </w:p>
    <w:p w14:paraId="72EF7C55" w14:textId="77777777" w:rsidR="00FD6613" w:rsidRDefault="00FD6613" w:rsidP="00FD6613">
      <w:pPr>
        <w:pStyle w:val="ListParagraph"/>
        <w:numPr>
          <w:ilvl w:val="2"/>
          <w:numId w:val="8"/>
        </w:numPr>
      </w:pPr>
      <w:r>
        <w:t>Total absorption = C+I+G (i.e., value of goods/services consumed in-country) – this is a measure of national welfare</w:t>
      </w:r>
    </w:p>
    <w:p w14:paraId="6881CE06" w14:textId="77777777" w:rsidR="00FD6613" w:rsidRDefault="00FD6613" w:rsidP="00FD6613">
      <w:pPr>
        <w:pStyle w:val="ListParagraph"/>
        <w:numPr>
          <w:ilvl w:val="2"/>
          <w:numId w:val="8"/>
        </w:numPr>
      </w:pPr>
      <w:r>
        <w:t>GDP = (C+I+G) + (X-M) = Absorption + Net exports</w:t>
      </w:r>
    </w:p>
    <w:p w14:paraId="56C9B3D7" w14:textId="77777777" w:rsidR="00FD6613" w:rsidRPr="00AF173D" w:rsidRDefault="00FD6613" w:rsidP="00FD6613">
      <w:pPr>
        <w:pStyle w:val="ListParagraph"/>
        <w:numPr>
          <w:ilvl w:val="2"/>
          <w:numId w:val="8"/>
        </w:numPr>
      </w:pPr>
      <w:r>
        <w:t>GDP unchanged (left-hand side)</w:t>
      </w:r>
      <w:r w:rsidR="00D03FB7">
        <w:t xml:space="preserve"> + </w:t>
      </w:r>
      <w:r>
        <w:t xml:space="preserve">Exports </w:t>
      </w:r>
      <w:proofErr w:type="gramStart"/>
      <w:r>
        <w:t>rise</w:t>
      </w:r>
      <w:proofErr w:type="gramEnd"/>
      <w:r>
        <w:t xml:space="preserve"> and imports fall (i.e., X-M increases)</w:t>
      </w:r>
      <w:r w:rsidR="00D03FB7">
        <w:t xml:space="preserve"> </w:t>
      </w:r>
      <w:r w:rsidR="00D03FB7" w:rsidRPr="00D03FB7">
        <w:rPr>
          <w:rFonts w:cstheme="minorHAnsi"/>
        </w:rPr>
        <w:t>→</w:t>
      </w:r>
      <w:r w:rsidR="00D03FB7">
        <w:rPr>
          <w:rFonts w:cstheme="minorHAnsi"/>
        </w:rPr>
        <w:t xml:space="preserve"> </w:t>
      </w:r>
      <w:r>
        <w:t>Absorption (C+I+G) must therefore fall (</w:t>
      </w:r>
      <w:r w:rsidR="00D03FB7">
        <w:t xml:space="preserve">i.e., </w:t>
      </w:r>
      <w:r>
        <w:t>fewer goods produced in</w:t>
      </w:r>
      <w:r w:rsidR="00D03FB7">
        <w:t>-</w:t>
      </w:r>
      <w:r>
        <w:t>country are consumed in</w:t>
      </w:r>
      <w:r w:rsidR="00D03FB7">
        <w:t>-</w:t>
      </w:r>
      <w:r>
        <w:t xml:space="preserve">country, because they are needed to earn dollars) </w:t>
      </w:r>
    </w:p>
    <w:p w14:paraId="13051C05" w14:textId="77777777" w:rsidR="000C26CB" w:rsidRPr="00951CCE" w:rsidRDefault="000C26CB" w:rsidP="000C26CB">
      <w:pPr>
        <w:rPr>
          <w:b/>
        </w:rPr>
      </w:pPr>
      <w:r w:rsidRPr="00951CCE">
        <w:rPr>
          <w:b/>
        </w:rPr>
        <w:t>SECTOR results</w:t>
      </w:r>
    </w:p>
    <w:p w14:paraId="4610A849" w14:textId="77777777" w:rsidR="000C26CB" w:rsidRDefault="0082542E" w:rsidP="000C26CB">
      <w:pPr>
        <w:pStyle w:val="ListParagraph"/>
        <w:numPr>
          <w:ilvl w:val="0"/>
          <w:numId w:val="2"/>
        </w:numPr>
      </w:pPr>
      <w:r w:rsidRPr="00D03FB7">
        <w:rPr>
          <w:b/>
          <w:u w:val="single"/>
        </w:rPr>
        <w:t>Channel 1</w:t>
      </w:r>
      <w:r>
        <w:t xml:space="preserve">: </w:t>
      </w:r>
      <w:r w:rsidR="00951CCE">
        <w:t xml:space="preserve">Positive GDP outcomes </w:t>
      </w:r>
      <w:r w:rsidR="00D03FB7">
        <w:t xml:space="preserve">for export-oriented </w:t>
      </w:r>
      <w:r w:rsidR="00E45100">
        <w:t xml:space="preserve">and import-competing </w:t>
      </w:r>
      <w:r w:rsidR="00D03FB7">
        <w:t xml:space="preserve">sectors which benefit from real exchange rate </w:t>
      </w:r>
      <w:r w:rsidR="00951CCE">
        <w:t>depreciation</w:t>
      </w:r>
    </w:p>
    <w:p w14:paraId="0814C267" w14:textId="77777777" w:rsidR="00D03FB7" w:rsidRPr="00D03FB7" w:rsidRDefault="00D03FB7" w:rsidP="00D03FB7">
      <w:pPr>
        <w:pStyle w:val="ListParagraph"/>
        <w:numPr>
          <w:ilvl w:val="1"/>
          <w:numId w:val="2"/>
        </w:numPr>
      </w:pPr>
      <w:r w:rsidRPr="00D03FB7">
        <w:t xml:space="preserve">Note: </w:t>
      </w:r>
      <w:r>
        <w:t>You can see sectors export/import orientation on the Base Sheet</w:t>
      </w:r>
    </w:p>
    <w:p w14:paraId="1F72A0A4" w14:textId="77777777" w:rsidR="00D03FB7" w:rsidRDefault="00D03FB7" w:rsidP="00951CCE">
      <w:pPr>
        <w:pStyle w:val="ListParagraph"/>
        <w:numPr>
          <w:ilvl w:val="1"/>
          <w:numId w:val="2"/>
        </w:numPr>
      </w:pPr>
      <w:r w:rsidRPr="00D03FB7">
        <w:rPr>
          <w:i/>
        </w:rPr>
        <w:t>Textiles/clothing</w:t>
      </w:r>
      <w:r w:rsidR="00951CCE">
        <w:t xml:space="preserve">: High </w:t>
      </w:r>
      <w:r>
        <w:t xml:space="preserve">export </w:t>
      </w:r>
      <w:r w:rsidR="00951CCE">
        <w:t xml:space="preserve">intensity </w:t>
      </w:r>
    </w:p>
    <w:p w14:paraId="0B898867" w14:textId="77777777" w:rsidR="00951CCE" w:rsidRDefault="009F60BF" w:rsidP="00D03FB7">
      <w:pPr>
        <w:pStyle w:val="ListParagraph"/>
        <w:numPr>
          <w:ilvl w:val="2"/>
          <w:numId w:val="2"/>
        </w:numPr>
      </w:pPr>
      <w:r>
        <w:rPr>
          <w:rFonts w:cstheme="minorHAnsi"/>
        </w:rPr>
        <w:t>↑</w:t>
      </w:r>
      <w:r w:rsidR="00951CCE">
        <w:t xml:space="preserve">EXR </w:t>
      </w:r>
      <w:r w:rsidR="00D03FB7">
        <w:t xml:space="preserve">makes exports more competitive in foreign markets and so </w:t>
      </w:r>
      <w:r w:rsidR="00951CCE">
        <w:t>exports</w:t>
      </w:r>
      <w:r w:rsidR="00D03FB7">
        <w:t xml:space="preserve"> rise</w:t>
      </w:r>
    </w:p>
    <w:p w14:paraId="36427C35" w14:textId="77777777" w:rsidR="00D03FB7" w:rsidRPr="00D03FB7" w:rsidRDefault="00D03FB7" w:rsidP="00D03FB7">
      <w:pPr>
        <w:pStyle w:val="ListParagraph"/>
        <w:numPr>
          <w:ilvl w:val="2"/>
          <w:numId w:val="2"/>
        </w:numPr>
        <w:rPr>
          <w:color w:val="FF0000"/>
        </w:rPr>
      </w:pPr>
      <w:r w:rsidRPr="00D03FB7">
        <w:rPr>
          <w:color w:val="FF0000"/>
        </w:rPr>
        <w:t xml:space="preserve">Check: </w:t>
      </w:r>
      <w:r>
        <w:rPr>
          <w:color w:val="FF0000"/>
        </w:rPr>
        <w:t xml:space="preserve">Higher </w:t>
      </w:r>
      <w:r w:rsidRPr="00D03FB7">
        <w:rPr>
          <w:color w:val="FF0000"/>
        </w:rPr>
        <w:t>export quantity on Trade Sheet</w:t>
      </w:r>
      <w:r w:rsidR="00E45100">
        <w:rPr>
          <w:color w:val="FF0000"/>
        </w:rPr>
        <w:t>; and higher GDP on Sector Sheet</w:t>
      </w:r>
    </w:p>
    <w:p w14:paraId="2FA3DE36" w14:textId="77777777" w:rsidR="0026051D" w:rsidRDefault="0026051D" w:rsidP="00D03FB7">
      <w:pPr>
        <w:pStyle w:val="ListParagraph"/>
        <w:numPr>
          <w:ilvl w:val="1"/>
          <w:numId w:val="2"/>
        </w:numPr>
      </w:pPr>
      <w:r>
        <w:t xml:space="preserve"> </w:t>
      </w:r>
      <w:r w:rsidR="00E45100" w:rsidRPr="00E45100">
        <w:rPr>
          <w:i/>
        </w:rPr>
        <w:t>Processed foods</w:t>
      </w:r>
      <w:r w:rsidR="00E45100">
        <w:t>: High import intensity</w:t>
      </w:r>
    </w:p>
    <w:p w14:paraId="3C90991B" w14:textId="77777777" w:rsidR="00E45100" w:rsidRDefault="009F60BF" w:rsidP="00E45100">
      <w:pPr>
        <w:pStyle w:val="ListParagraph"/>
        <w:numPr>
          <w:ilvl w:val="2"/>
          <w:numId w:val="2"/>
        </w:numPr>
      </w:pPr>
      <w:r>
        <w:rPr>
          <w:rFonts w:cstheme="minorHAnsi"/>
        </w:rPr>
        <w:t>↑</w:t>
      </w:r>
      <w:r w:rsidR="00E45100">
        <w:t>EXR makes imports more expensive and so import demand falls</w:t>
      </w:r>
    </w:p>
    <w:p w14:paraId="124E7255" w14:textId="77777777" w:rsidR="00E45100" w:rsidRDefault="00E45100" w:rsidP="00E45100">
      <w:pPr>
        <w:pStyle w:val="ListParagraph"/>
        <w:numPr>
          <w:ilvl w:val="2"/>
          <w:numId w:val="2"/>
        </w:numPr>
        <w:rPr>
          <w:color w:val="FF0000"/>
        </w:rPr>
      </w:pPr>
      <w:r w:rsidRPr="00E45100">
        <w:rPr>
          <w:color w:val="FF0000"/>
        </w:rPr>
        <w:t>Check: Lower import quantities on Trade Sheet</w:t>
      </w:r>
      <w:r>
        <w:rPr>
          <w:color w:val="FF0000"/>
        </w:rPr>
        <w:t>; and higher GDP on Sector Sheet</w:t>
      </w:r>
    </w:p>
    <w:p w14:paraId="6684F254" w14:textId="77777777" w:rsidR="009F60BF" w:rsidRDefault="009F60BF" w:rsidP="009F60BF">
      <w:pPr>
        <w:pStyle w:val="ListParagraph"/>
        <w:numPr>
          <w:ilvl w:val="1"/>
          <w:numId w:val="2"/>
        </w:numPr>
      </w:pPr>
      <w:r w:rsidRPr="009F60BF">
        <w:t xml:space="preserve">Paddy and processed rice: </w:t>
      </w:r>
      <w:r>
        <w:t>Low/no imports or exports</w:t>
      </w:r>
    </w:p>
    <w:p w14:paraId="15517D59" w14:textId="77777777" w:rsidR="009F60BF" w:rsidRDefault="009F60BF" w:rsidP="009F60BF">
      <w:pPr>
        <w:pStyle w:val="ListParagraph"/>
        <w:numPr>
          <w:ilvl w:val="2"/>
          <w:numId w:val="2"/>
        </w:numPr>
      </w:pPr>
      <w:r>
        <w:t xml:space="preserve">Unaffected by </w:t>
      </w:r>
      <w:r>
        <w:rPr>
          <w:rFonts w:cstheme="minorHAnsi"/>
        </w:rPr>
        <w:t>↑</w:t>
      </w:r>
      <w:r>
        <w:t>EXR</w:t>
      </w:r>
    </w:p>
    <w:p w14:paraId="72428A55" w14:textId="77777777" w:rsidR="009F60BF" w:rsidRDefault="009F60BF" w:rsidP="009F60BF">
      <w:pPr>
        <w:pStyle w:val="ListParagraph"/>
        <w:numPr>
          <w:ilvl w:val="2"/>
          <w:numId w:val="2"/>
        </w:numPr>
      </w:pPr>
      <w:r>
        <w:t xml:space="preserve">But </w:t>
      </w:r>
      <w:r>
        <w:rPr>
          <w:rFonts w:cstheme="minorHAnsi"/>
        </w:rPr>
        <w:t>↓</w:t>
      </w:r>
      <w:r>
        <w:t xml:space="preserve">absorption (esp. </w:t>
      </w:r>
      <w:r>
        <w:rPr>
          <w:rFonts w:cstheme="minorHAnsi"/>
        </w:rPr>
        <w:t>↓</w:t>
      </w:r>
      <w:r>
        <w:t xml:space="preserve">C) means less demand for local rice </w:t>
      </w:r>
    </w:p>
    <w:p w14:paraId="7DC1D842" w14:textId="77777777" w:rsidR="009F60BF" w:rsidRPr="009F60BF" w:rsidRDefault="009F60BF" w:rsidP="009F60BF">
      <w:pPr>
        <w:pStyle w:val="ListParagraph"/>
        <w:numPr>
          <w:ilvl w:val="2"/>
          <w:numId w:val="2"/>
        </w:numPr>
        <w:rPr>
          <w:color w:val="FF0000"/>
        </w:rPr>
      </w:pPr>
      <w:r w:rsidRPr="009F60BF">
        <w:rPr>
          <w:color w:val="FF0000"/>
        </w:rPr>
        <w:t>Check: Lower GDP on Sector Sheet</w:t>
      </w:r>
    </w:p>
    <w:p w14:paraId="10926613" w14:textId="77777777" w:rsidR="00D03FB7" w:rsidRDefault="00D03FB7" w:rsidP="00D03FB7">
      <w:pPr>
        <w:pStyle w:val="ListParagraph"/>
      </w:pPr>
    </w:p>
    <w:p w14:paraId="5B629163" w14:textId="77777777" w:rsidR="004C2501" w:rsidRDefault="0082542E" w:rsidP="004C2501">
      <w:pPr>
        <w:pStyle w:val="ListParagraph"/>
        <w:numPr>
          <w:ilvl w:val="0"/>
          <w:numId w:val="2"/>
        </w:numPr>
      </w:pPr>
      <w:r w:rsidRPr="00C44394">
        <w:rPr>
          <w:b/>
          <w:u w:val="single"/>
        </w:rPr>
        <w:t>Channel 2</w:t>
      </w:r>
      <w:r>
        <w:t xml:space="preserve">: </w:t>
      </w:r>
      <w:r w:rsidR="004C2501">
        <w:t xml:space="preserve">Negative </w:t>
      </w:r>
      <w:r w:rsidR="001A1FE8">
        <w:t xml:space="preserve">sector GDP </w:t>
      </w:r>
      <w:r w:rsidR="004C2501">
        <w:t xml:space="preserve">outcomes </w:t>
      </w:r>
      <w:r w:rsidR="001A1FE8">
        <w:t xml:space="preserve">due to fall in </w:t>
      </w:r>
      <w:r w:rsidR="004C2501">
        <w:t>investment</w:t>
      </w:r>
    </w:p>
    <w:p w14:paraId="6F705C6D" w14:textId="77777777" w:rsidR="004C2501" w:rsidRDefault="001A1FE8" w:rsidP="004C2501">
      <w:pPr>
        <w:pStyle w:val="ListParagraph"/>
        <w:numPr>
          <w:ilvl w:val="1"/>
          <w:numId w:val="2"/>
        </w:numPr>
      </w:pPr>
      <w:r w:rsidRPr="00A30DEA">
        <w:rPr>
          <w:i/>
        </w:rPr>
        <w:t>Construction, m</w:t>
      </w:r>
      <w:r w:rsidR="004C2501" w:rsidRPr="00A30DEA">
        <w:rPr>
          <w:i/>
        </w:rPr>
        <w:t>achinery</w:t>
      </w:r>
      <w:r w:rsidRPr="00A30DEA">
        <w:rPr>
          <w:i/>
        </w:rPr>
        <w:t xml:space="preserve">, </w:t>
      </w:r>
      <w:r w:rsidR="004C2501" w:rsidRPr="00A30DEA">
        <w:rPr>
          <w:i/>
        </w:rPr>
        <w:t>equipment</w:t>
      </w:r>
      <w:r w:rsidRPr="00A30DEA">
        <w:rPr>
          <w:i/>
        </w:rPr>
        <w:t xml:space="preserve"> and </w:t>
      </w:r>
      <w:r w:rsidR="004C2501" w:rsidRPr="00A30DEA">
        <w:rPr>
          <w:i/>
        </w:rPr>
        <w:t>vehicles</w:t>
      </w:r>
      <w:r>
        <w:t>: M</w:t>
      </w:r>
      <w:r w:rsidR="0082542E">
        <w:t>ajor investment commodities</w:t>
      </w:r>
    </w:p>
    <w:p w14:paraId="4496BD28" w14:textId="77777777" w:rsidR="001A1FE8" w:rsidRDefault="001A1FE8" w:rsidP="00502775">
      <w:pPr>
        <w:pStyle w:val="ListParagraph"/>
        <w:numPr>
          <w:ilvl w:val="2"/>
          <w:numId w:val="2"/>
        </w:numPr>
      </w:pPr>
      <w:r>
        <w:rPr>
          <w:rFonts w:cstheme="minorHAnsi"/>
        </w:rPr>
        <w:t>↓</w:t>
      </w:r>
      <w:r>
        <w:t xml:space="preserve">IADJ </w:t>
      </w:r>
      <w:r>
        <w:rPr>
          <w:rFonts w:cstheme="minorHAnsi"/>
        </w:rPr>
        <w:t>→</w:t>
      </w:r>
      <w:r>
        <w:t xml:space="preserve"> </w:t>
      </w:r>
      <w:r>
        <w:rPr>
          <w:rFonts w:cstheme="minorHAnsi"/>
        </w:rPr>
        <w:t>↓</w:t>
      </w:r>
      <w:r>
        <w:t>QINV (</w:t>
      </w:r>
      <w:r w:rsidRPr="001A1FE8">
        <w:rPr>
          <w:b/>
          <w:color w:val="00B0F0"/>
        </w:rPr>
        <w:t>EQ35</w:t>
      </w:r>
      <w:r>
        <w:t>)</w:t>
      </w:r>
    </w:p>
    <w:p w14:paraId="65E36F3C" w14:textId="77777777" w:rsidR="00502775" w:rsidRPr="009F60BF" w:rsidRDefault="00502775" w:rsidP="00502775">
      <w:pPr>
        <w:pStyle w:val="ListParagraph"/>
        <w:numPr>
          <w:ilvl w:val="2"/>
          <w:numId w:val="2"/>
        </w:numPr>
        <w:rPr>
          <w:color w:val="FF0000"/>
        </w:rPr>
      </w:pPr>
      <w:r w:rsidRPr="009F60BF">
        <w:rPr>
          <w:color w:val="FF0000"/>
        </w:rPr>
        <w:t>Check: Lower GDP on Sector Sheet</w:t>
      </w:r>
    </w:p>
    <w:p w14:paraId="612F4A7B" w14:textId="77777777" w:rsidR="00A30DEA" w:rsidRDefault="00A67C9F" w:rsidP="004C2501">
      <w:pPr>
        <w:pStyle w:val="ListParagraph"/>
        <w:numPr>
          <w:ilvl w:val="1"/>
          <w:numId w:val="2"/>
        </w:numPr>
      </w:pPr>
      <w:r w:rsidRPr="006F4C21">
        <w:rPr>
          <w:i/>
        </w:rPr>
        <w:t>Forestry</w:t>
      </w:r>
      <w:r w:rsidR="00A30DEA" w:rsidRPr="006F4C21">
        <w:rPr>
          <w:i/>
        </w:rPr>
        <w:t xml:space="preserve"> </w:t>
      </w:r>
      <w:r w:rsidRPr="006F4C21">
        <w:rPr>
          <w:i/>
        </w:rPr>
        <w:t>and n</w:t>
      </w:r>
      <w:r w:rsidR="00502775" w:rsidRPr="006F4C21">
        <w:rPr>
          <w:i/>
        </w:rPr>
        <w:t>onmetallic minerals</w:t>
      </w:r>
      <w:r w:rsidR="00A30DEA">
        <w:t>:</w:t>
      </w:r>
      <w:r w:rsidR="00502775">
        <w:t xml:space="preserve"> </w:t>
      </w:r>
      <w:r w:rsidR="00A30DEA">
        <w:t>major inputs into construction sector</w:t>
      </w:r>
      <w:r w:rsidR="006F4C21">
        <w:t xml:space="preserve"> (e.g., cement)</w:t>
      </w:r>
    </w:p>
    <w:p w14:paraId="6E4929EC" w14:textId="77777777" w:rsidR="0035268E" w:rsidRDefault="00502775" w:rsidP="00A30DEA">
      <w:pPr>
        <w:pStyle w:val="ListParagraph"/>
        <w:numPr>
          <w:ilvl w:val="2"/>
          <w:numId w:val="2"/>
        </w:numPr>
      </w:pPr>
      <w:r>
        <w:t xml:space="preserve">GDP declines because </w:t>
      </w:r>
      <w:r w:rsidR="00A30DEA">
        <w:t xml:space="preserve">of </w:t>
      </w:r>
      <w:r>
        <w:t>backward production linkage effect</w:t>
      </w:r>
      <w:r w:rsidR="00A30DEA">
        <w:t>s</w:t>
      </w:r>
    </w:p>
    <w:p w14:paraId="07DA2964" w14:textId="77777777" w:rsidR="00A30DEA" w:rsidRDefault="00A30DEA" w:rsidP="00A30DEA">
      <w:pPr>
        <w:pStyle w:val="ListParagraph"/>
        <w:numPr>
          <w:ilvl w:val="2"/>
          <w:numId w:val="2"/>
        </w:numPr>
        <w:rPr>
          <w:color w:val="FF0000"/>
        </w:rPr>
      </w:pPr>
      <w:r w:rsidRPr="009F60BF">
        <w:rPr>
          <w:color w:val="FF0000"/>
        </w:rPr>
        <w:t>Check: Lower GDP on Sector Sheet</w:t>
      </w:r>
    </w:p>
    <w:p w14:paraId="57728F1C" w14:textId="77777777" w:rsidR="0082542E" w:rsidRPr="00C22B16" w:rsidRDefault="00C22B16" w:rsidP="0082542E">
      <w:pPr>
        <w:rPr>
          <w:b/>
        </w:rPr>
      </w:pPr>
      <w:r w:rsidRPr="00C22B16">
        <w:rPr>
          <w:b/>
        </w:rPr>
        <w:t>FACTOR results</w:t>
      </w:r>
    </w:p>
    <w:p w14:paraId="60E8FE56" w14:textId="77777777" w:rsidR="00C22B16" w:rsidRDefault="00693E21" w:rsidP="00C22B16">
      <w:pPr>
        <w:pStyle w:val="ListParagraph"/>
        <w:numPr>
          <w:ilvl w:val="0"/>
          <w:numId w:val="3"/>
        </w:numPr>
      </w:pPr>
      <w:r w:rsidRPr="00693E21">
        <w:rPr>
          <w:b/>
        </w:rPr>
        <w:t>Closure</w:t>
      </w:r>
      <w:r>
        <w:t xml:space="preserve">: </w:t>
      </w:r>
      <w:r w:rsidR="0021310C">
        <w:t>Full employment</w:t>
      </w:r>
      <w:r>
        <w:t xml:space="preserve"> </w:t>
      </w:r>
      <w:r>
        <w:rPr>
          <w:rFonts w:cstheme="minorHAnsi"/>
        </w:rPr>
        <w:t>→</w:t>
      </w:r>
      <w:r>
        <w:t xml:space="preserve"> </w:t>
      </w:r>
      <w:r w:rsidR="0021310C">
        <w:t>no change in QFS, but changes in WF (</w:t>
      </w:r>
      <w:r w:rsidR="0021310C" w:rsidRPr="00693E21">
        <w:rPr>
          <w:b/>
          <w:color w:val="00B0F0"/>
        </w:rPr>
        <w:t>EQ39</w:t>
      </w:r>
      <w:r w:rsidR="0021310C">
        <w:t>)</w:t>
      </w:r>
    </w:p>
    <w:p w14:paraId="657208EC" w14:textId="77777777" w:rsidR="00693E21" w:rsidRDefault="00693E21" w:rsidP="00C22B16">
      <w:pPr>
        <w:pStyle w:val="ListParagraph"/>
        <w:numPr>
          <w:ilvl w:val="0"/>
          <w:numId w:val="3"/>
        </w:numPr>
      </w:pPr>
      <w:r w:rsidRPr="00693E21">
        <w:rPr>
          <w:i/>
        </w:rPr>
        <w:t>Uneducated rural labor</w:t>
      </w:r>
      <w:r>
        <w:t>: Employed intensively in agriculture</w:t>
      </w:r>
    </w:p>
    <w:p w14:paraId="62CD4436" w14:textId="77777777" w:rsidR="00117A4C" w:rsidRDefault="00693E21" w:rsidP="00693E21">
      <w:pPr>
        <w:pStyle w:val="ListParagraph"/>
        <w:numPr>
          <w:ilvl w:val="1"/>
          <w:numId w:val="3"/>
        </w:numPr>
      </w:pPr>
      <w:r>
        <w:rPr>
          <w:rFonts w:cstheme="minorHAnsi"/>
        </w:rPr>
        <w:t>↓</w:t>
      </w:r>
      <w:r>
        <w:t>real wage (</w:t>
      </w:r>
      <w:r w:rsidR="00B2587A">
        <w:t>WF</w:t>
      </w:r>
      <w:r>
        <w:t xml:space="preserve">) </w:t>
      </w:r>
      <w:r>
        <w:rPr>
          <w:rFonts w:cstheme="minorHAnsi"/>
        </w:rPr>
        <w:t>←</w:t>
      </w:r>
      <w:r>
        <w:t xml:space="preserve"> </w:t>
      </w:r>
      <w:r>
        <w:rPr>
          <w:rFonts w:cstheme="minorHAnsi"/>
        </w:rPr>
        <w:t>↓</w:t>
      </w:r>
      <w:r>
        <w:t xml:space="preserve">agriculture GDP </w:t>
      </w:r>
      <w:r>
        <w:rPr>
          <w:rFonts w:cstheme="minorHAnsi"/>
        </w:rPr>
        <w:t>←</w:t>
      </w:r>
      <w:r>
        <w:t xml:space="preserve"> lower absorption (esp. C)</w:t>
      </w:r>
    </w:p>
    <w:p w14:paraId="77BEBCD5" w14:textId="77777777" w:rsidR="00693E21" w:rsidRPr="00693E21" w:rsidRDefault="00693E21" w:rsidP="00693E21">
      <w:pPr>
        <w:pStyle w:val="ListParagraph"/>
        <w:numPr>
          <w:ilvl w:val="2"/>
          <w:numId w:val="3"/>
        </w:numPr>
        <w:rPr>
          <w:color w:val="FF0000"/>
        </w:rPr>
      </w:pPr>
      <w:r w:rsidRPr="00693E21">
        <w:rPr>
          <w:color w:val="FF0000"/>
        </w:rPr>
        <w:t>Check: Lower WF on Factor Sheet and Lower agriculture GDP on Sector Sheet</w:t>
      </w:r>
    </w:p>
    <w:p w14:paraId="6B5F22D3" w14:textId="77777777" w:rsidR="00693E21" w:rsidRDefault="00693E21" w:rsidP="00117A4C">
      <w:pPr>
        <w:pStyle w:val="ListParagraph"/>
        <w:numPr>
          <w:ilvl w:val="0"/>
          <w:numId w:val="3"/>
        </w:numPr>
      </w:pPr>
      <w:r w:rsidRPr="007D219B">
        <w:rPr>
          <w:i/>
        </w:rPr>
        <w:t>Uneducated and primary-educated urban labor</w:t>
      </w:r>
      <w:r>
        <w:t>: Employed intensively in textiles/clothing</w:t>
      </w:r>
    </w:p>
    <w:p w14:paraId="3BC7E4C6" w14:textId="77777777" w:rsidR="00693E21" w:rsidRDefault="00693E21" w:rsidP="00693E21">
      <w:pPr>
        <w:pStyle w:val="ListParagraph"/>
        <w:numPr>
          <w:ilvl w:val="1"/>
          <w:numId w:val="3"/>
        </w:numPr>
      </w:pPr>
      <w:r>
        <w:rPr>
          <w:rFonts w:cstheme="minorHAnsi"/>
        </w:rPr>
        <w:t>↑</w:t>
      </w:r>
      <w:r>
        <w:t xml:space="preserve">real wage (WF) </w:t>
      </w:r>
      <w:r>
        <w:rPr>
          <w:rFonts w:cstheme="minorHAnsi"/>
        </w:rPr>
        <w:t>←</w:t>
      </w:r>
      <w:r>
        <w:t xml:space="preserve"> </w:t>
      </w:r>
      <w:r>
        <w:rPr>
          <w:rFonts w:cstheme="minorHAnsi"/>
        </w:rPr>
        <w:t>↑</w:t>
      </w:r>
      <w:r>
        <w:t xml:space="preserve">textiles/clothing GDP </w:t>
      </w:r>
      <w:r>
        <w:rPr>
          <w:rFonts w:cstheme="minorHAnsi"/>
        </w:rPr>
        <w:t>←</w:t>
      </w:r>
      <w:r>
        <w:t xml:space="preserve"> increased exports </w:t>
      </w:r>
    </w:p>
    <w:p w14:paraId="7EA05DF6" w14:textId="77777777" w:rsidR="00693E21" w:rsidRPr="00693E21" w:rsidRDefault="00693E21" w:rsidP="00693E21">
      <w:pPr>
        <w:pStyle w:val="ListParagraph"/>
        <w:numPr>
          <w:ilvl w:val="2"/>
          <w:numId w:val="3"/>
        </w:numPr>
        <w:rPr>
          <w:color w:val="FF0000"/>
        </w:rPr>
      </w:pPr>
      <w:r w:rsidRPr="00693E21">
        <w:rPr>
          <w:color w:val="FF0000"/>
        </w:rPr>
        <w:lastRenderedPageBreak/>
        <w:t xml:space="preserve">Check: </w:t>
      </w:r>
      <w:r>
        <w:rPr>
          <w:color w:val="FF0000"/>
        </w:rPr>
        <w:t xml:space="preserve">Higher </w:t>
      </w:r>
      <w:r w:rsidRPr="00693E21">
        <w:rPr>
          <w:color w:val="FF0000"/>
        </w:rPr>
        <w:t xml:space="preserve">WF on Factor Sheet and </w:t>
      </w:r>
      <w:r>
        <w:rPr>
          <w:color w:val="FF0000"/>
        </w:rPr>
        <w:t xml:space="preserve">Higher textiles/clothing </w:t>
      </w:r>
      <w:r w:rsidRPr="00693E21">
        <w:rPr>
          <w:color w:val="FF0000"/>
        </w:rPr>
        <w:t>GDP on Sector Sheet</w:t>
      </w:r>
    </w:p>
    <w:p w14:paraId="6941A4FE" w14:textId="77777777" w:rsidR="007D219B" w:rsidRDefault="007D219B" w:rsidP="00117A4C">
      <w:pPr>
        <w:pStyle w:val="ListParagraph"/>
        <w:numPr>
          <w:ilvl w:val="0"/>
          <w:numId w:val="3"/>
        </w:numPr>
      </w:pPr>
      <w:r w:rsidRPr="001F59AD">
        <w:rPr>
          <w:i/>
        </w:rPr>
        <w:t>Secondary and tertiary educated urban labor</w:t>
      </w:r>
      <w:r w:rsidR="001F59AD">
        <w:t>: Employed intensively in finance, health, education</w:t>
      </w:r>
    </w:p>
    <w:p w14:paraId="1663A394" w14:textId="77777777" w:rsidR="001F59AD" w:rsidRDefault="001F59AD" w:rsidP="001F59AD">
      <w:pPr>
        <w:pStyle w:val="ListParagraph"/>
        <w:numPr>
          <w:ilvl w:val="1"/>
          <w:numId w:val="3"/>
        </w:numPr>
      </w:pPr>
      <w:r>
        <w:rPr>
          <w:rFonts w:cstheme="minorHAnsi"/>
        </w:rPr>
        <w:t>↓</w:t>
      </w:r>
      <w:r>
        <w:t xml:space="preserve">real wage (WF) </w:t>
      </w:r>
      <w:r>
        <w:rPr>
          <w:rFonts w:cstheme="minorHAnsi"/>
        </w:rPr>
        <w:t>←</w:t>
      </w:r>
      <w:r>
        <w:t xml:space="preserve"> </w:t>
      </w:r>
      <w:r>
        <w:rPr>
          <w:rFonts w:cstheme="minorHAnsi"/>
        </w:rPr>
        <w:t>↓</w:t>
      </w:r>
      <w:r>
        <w:t xml:space="preserve">finance/health, etc. GDP </w:t>
      </w:r>
      <w:r>
        <w:rPr>
          <w:rFonts w:cstheme="minorHAnsi"/>
        </w:rPr>
        <w:t>←</w:t>
      </w:r>
      <w:r>
        <w:t xml:space="preserve"> lower absorption (esp. C)</w:t>
      </w:r>
    </w:p>
    <w:p w14:paraId="07872F8C" w14:textId="77777777" w:rsidR="001F59AD" w:rsidRDefault="001F59AD" w:rsidP="001F59AD">
      <w:pPr>
        <w:pStyle w:val="ListParagraph"/>
        <w:numPr>
          <w:ilvl w:val="2"/>
          <w:numId w:val="3"/>
        </w:numPr>
        <w:rPr>
          <w:color w:val="FF0000"/>
        </w:rPr>
      </w:pPr>
      <w:r w:rsidRPr="00693E21">
        <w:rPr>
          <w:color w:val="FF0000"/>
        </w:rPr>
        <w:t xml:space="preserve">Check: Lower WF on Factor Sheet and Lower </w:t>
      </w:r>
      <w:r>
        <w:rPr>
          <w:color w:val="FF0000"/>
        </w:rPr>
        <w:t xml:space="preserve">finance/health, etc. </w:t>
      </w:r>
      <w:r w:rsidRPr="00693E21">
        <w:rPr>
          <w:color w:val="FF0000"/>
        </w:rPr>
        <w:t>GDP on Sector Sheet</w:t>
      </w:r>
    </w:p>
    <w:p w14:paraId="6837CBF9" w14:textId="77777777" w:rsidR="006656FB" w:rsidRPr="00C93AE3" w:rsidRDefault="006656FB" w:rsidP="006656FB">
      <w:pPr>
        <w:pStyle w:val="ListParagraph"/>
        <w:numPr>
          <w:ilvl w:val="0"/>
          <w:numId w:val="3"/>
        </w:numPr>
      </w:pPr>
      <w:r w:rsidRPr="00C93AE3">
        <w:rPr>
          <w:i/>
        </w:rPr>
        <w:t>Crop land, crop capital and livestock capital</w:t>
      </w:r>
      <w:r w:rsidRPr="00C93AE3">
        <w:t>: Used exclusively in agriculture</w:t>
      </w:r>
    </w:p>
    <w:p w14:paraId="3F98FF8D" w14:textId="77777777" w:rsidR="006656FB" w:rsidRDefault="006656FB" w:rsidP="006656FB">
      <w:pPr>
        <w:pStyle w:val="ListParagraph"/>
        <w:numPr>
          <w:ilvl w:val="1"/>
          <w:numId w:val="3"/>
        </w:numPr>
      </w:pPr>
      <w:r w:rsidRPr="00C93AE3">
        <w:rPr>
          <w:rFonts w:cstheme="minorHAnsi"/>
        </w:rPr>
        <w:t>↓</w:t>
      </w:r>
      <w:r w:rsidRPr="00C93AE3">
        <w:t xml:space="preserve">real wage (WF) </w:t>
      </w:r>
      <w:r w:rsidRPr="00C93AE3">
        <w:rPr>
          <w:rFonts w:cstheme="minorHAnsi"/>
        </w:rPr>
        <w:t>←</w:t>
      </w:r>
      <w:r w:rsidRPr="00C93AE3">
        <w:t xml:space="preserve"> </w:t>
      </w:r>
      <w:r w:rsidRPr="00C93AE3">
        <w:rPr>
          <w:rFonts w:cstheme="minorHAnsi"/>
        </w:rPr>
        <w:t>↓</w:t>
      </w:r>
      <w:r w:rsidRPr="00C93AE3">
        <w:t xml:space="preserve">agriculture GDP </w:t>
      </w:r>
      <w:r w:rsidRPr="00C93AE3">
        <w:rPr>
          <w:rFonts w:cstheme="minorHAnsi"/>
        </w:rPr>
        <w:t>←</w:t>
      </w:r>
      <w:r w:rsidRPr="00C93AE3">
        <w:t xml:space="preserve"> lower absorption (esp. C)</w:t>
      </w:r>
    </w:p>
    <w:p w14:paraId="6B9093DE" w14:textId="77777777" w:rsidR="006656FB" w:rsidRPr="00693E21" w:rsidRDefault="006656FB" w:rsidP="006656FB">
      <w:pPr>
        <w:pStyle w:val="ListParagraph"/>
        <w:numPr>
          <w:ilvl w:val="2"/>
          <w:numId w:val="3"/>
        </w:numPr>
        <w:rPr>
          <w:color w:val="FF0000"/>
        </w:rPr>
      </w:pPr>
      <w:r w:rsidRPr="00693E21">
        <w:rPr>
          <w:color w:val="FF0000"/>
        </w:rPr>
        <w:t>Check: Lower WF on Factor Sheet and Lower agriculture GDP on Sector Sheet</w:t>
      </w:r>
    </w:p>
    <w:p w14:paraId="2485AF13" w14:textId="77777777" w:rsidR="00B67F14" w:rsidRDefault="00C93AE3" w:rsidP="00B67F14">
      <w:pPr>
        <w:pStyle w:val="ListParagraph"/>
        <w:numPr>
          <w:ilvl w:val="0"/>
          <w:numId w:val="3"/>
        </w:numPr>
      </w:pPr>
      <w:r w:rsidRPr="00C93AE3">
        <w:rPr>
          <w:i/>
        </w:rPr>
        <w:t>Nonagricultural c</w:t>
      </w:r>
      <w:r w:rsidR="00B67F14" w:rsidRPr="00C93AE3">
        <w:rPr>
          <w:i/>
        </w:rPr>
        <w:t>apital</w:t>
      </w:r>
      <w:r>
        <w:t>: Used intensively in less export-oriented industries (incl. construction)</w:t>
      </w:r>
    </w:p>
    <w:p w14:paraId="379A3675" w14:textId="77777777" w:rsidR="00C93AE3" w:rsidRDefault="00C93AE3" w:rsidP="00C93AE3">
      <w:pPr>
        <w:pStyle w:val="ListParagraph"/>
        <w:numPr>
          <w:ilvl w:val="1"/>
          <w:numId w:val="3"/>
        </w:numPr>
      </w:pPr>
      <w:r>
        <w:rPr>
          <w:rFonts w:cstheme="minorHAnsi"/>
        </w:rPr>
        <w:t>↓</w:t>
      </w:r>
      <w:r>
        <w:t xml:space="preserve">real wage (WF) </w:t>
      </w:r>
      <w:r>
        <w:rPr>
          <w:rFonts w:cstheme="minorHAnsi"/>
        </w:rPr>
        <w:t>←</w:t>
      </w:r>
      <w:r>
        <w:t xml:space="preserve"> </w:t>
      </w:r>
      <w:r>
        <w:rPr>
          <w:rFonts w:cstheme="minorHAnsi"/>
        </w:rPr>
        <w:t>↓</w:t>
      </w:r>
      <w:r>
        <w:t xml:space="preserve">capital-intensive industries GDP </w:t>
      </w:r>
      <w:r>
        <w:rPr>
          <w:rFonts w:cstheme="minorHAnsi"/>
        </w:rPr>
        <w:t>←</w:t>
      </w:r>
      <w:r>
        <w:t xml:space="preserve"> lower </w:t>
      </w:r>
      <w:r w:rsidR="006656FB">
        <w:t>absorption (esp. I)</w:t>
      </w:r>
    </w:p>
    <w:p w14:paraId="3227F614" w14:textId="77777777" w:rsidR="006656FB" w:rsidRPr="00693E21" w:rsidRDefault="006656FB" w:rsidP="006656FB">
      <w:pPr>
        <w:pStyle w:val="ListParagraph"/>
        <w:numPr>
          <w:ilvl w:val="2"/>
          <w:numId w:val="3"/>
        </w:numPr>
        <w:rPr>
          <w:color w:val="FF0000"/>
        </w:rPr>
      </w:pPr>
      <w:r w:rsidRPr="00693E21">
        <w:rPr>
          <w:color w:val="FF0000"/>
        </w:rPr>
        <w:t xml:space="preserve">Check: Lower WF on Factor Sheet and Lower </w:t>
      </w:r>
      <w:r w:rsidR="00F669D5">
        <w:rPr>
          <w:color w:val="FF0000"/>
        </w:rPr>
        <w:t xml:space="preserve">“other industries” </w:t>
      </w:r>
      <w:r w:rsidRPr="00693E21">
        <w:rPr>
          <w:color w:val="FF0000"/>
        </w:rPr>
        <w:t>GDP on Sector Sheet</w:t>
      </w:r>
    </w:p>
    <w:p w14:paraId="4218335C" w14:textId="77777777" w:rsidR="0026051D" w:rsidRPr="0026051D" w:rsidRDefault="0026051D" w:rsidP="0026051D">
      <w:pPr>
        <w:rPr>
          <w:b/>
        </w:rPr>
      </w:pPr>
      <w:r w:rsidRPr="00C93AE3">
        <w:rPr>
          <w:b/>
        </w:rPr>
        <w:t>HOUSEH</w:t>
      </w:r>
      <w:r w:rsidRPr="0026051D">
        <w:rPr>
          <w:b/>
        </w:rPr>
        <w:t>OLD results</w:t>
      </w:r>
    </w:p>
    <w:p w14:paraId="35771EF3" w14:textId="77777777" w:rsidR="00117A4C" w:rsidRDefault="00666B75" w:rsidP="00117A4C">
      <w:pPr>
        <w:pStyle w:val="ListParagraph"/>
        <w:numPr>
          <w:ilvl w:val="0"/>
          <w:numId w:val="3"/>
        </w:numPr>
      </w:pPr>
      <w:r>
        <w:rPr>
          <w:rFonts w:cstheme="minorHAnsi"/>
        </w:rPr>
        <w:t>↓</w:t>
      </w:r>
      <w:r w:rsidR="0026051D">
        <w:t xml:space="preserve"> real incomes and </w:t>
      </w:r>
      <w:r>
        <w:t>consumption</w:t>
      </w:r>
    </w:p>
    <w:p w14:paraId="35EB118A" w14:textId="77777777" w:rsidR="00666B75" w:rsidRDefault="00666B75" w:rsidP="00666B75">
      <w:pPr>
        <w:pStyle w:val="ListParagraph"/>
        <w:numPr>
          <w:ilvl w:val="1"/>
          <w:numId w:val="3"/>
        </w:numPr>
      </w:pPr>
      <w:r>
        <w:rPr>
          <w:rFonts w:cstheme="minorHAnsi"/>
        </w:rPr>
        <w:t>↓</w:t>
      </w:r>
      <w:r>
        <w:t xml:space="preserve">YF </w:t>
      </w:r>
      <w:r>
        <w:rPr>
          <w:rFonts w:cstheme="minorHAnsi"/>
        </w:rPr>
        <w:t>→ ↓</w:t>
      </w:r>
      <w:r>
        <w:t xml:space="preserve">YH </w:t>
      </w:r>
      <w:r>
        <w:rPr>
          <w:rFonts w:cstheme="minorHAnsi"/>
        </w:rPr>
        <w:t>→ ↓EH → ↓QH</w:t>
      </w:r>
    </w:p>
    <w:p w14:paraId="160CBCFE" w14:textId="77777777" w:rsidR="00666B75" w:rsidRDefault="00666B75" w:rsidP="00666B75">
      <w:pPr>
        <w:pStyle w:val="ListParagraph"/>
        <w:numPr>
          <w:ilvl w:val="1"/>
          <w:numId w:val="3"/>
        </w:numPr>
      </w:pPr>
      <w:r w:rsidRPr="00666B75">
        <w:rPr>
          <w:color w:val="FF0000"/>
        </w:rPr>
        <w:t>Check: Lower YH and QH on Sheet Households</w:t>
      </w:r>
    </w:p>
    <w:p w14:paraId="01BB184C" w14:textId="77777777" w:rsidR="00666B75" w:rsidRDefault="00666B75" w:rsidP="00666B75">
      <w:pPr>
        <w:pStyle w:val="ListParagraph"/>
      </w:pPr>
    </w:p>
    <w:p w14:paraId="019FBBAF" w14:textId="77777777" w:rsidR="00D547C8" w:rsidRDefault="00D547C8" w:rsidP="00117A4C">
      <w:pPr>
        <w:pStyle w:val="ListParagraph"/>
        <w:numPr>
          <w:ilvl w:val="0"/>
          <w:numId w:val="3"/>
        </w:numPr>
      </w:pPr>
      <w:r>
        <w:t>Income and welfare changes vary across the income distribution</w:t>
      </w:r>
    </w:p>
    <w:p w14:paraId="67EFD229" w14:textId="77777777" w:rsidR="0026051D" w:rsidRDefault="0026051D" w:rsidP="00D547C8">
      <w:pPr>
        <w:pStyle w:val="ListParagraph"/>
        <w:numPr>
          <w:ilvl w:val="1"/>
          <w:numId w:val="3"/>
        </w:numPr>
      </w:pPr>
      <w:r>
        <w:t xml:space="preserve">Lower income </w:t>
      </w:r>
      <w:r w:rsidR="00666B75">
        <w:t xml:space="preserve">farm </w:t>
      </w:r>
      <w:r>
        <w:t>households worst affected</w:t>
      </w:r>
    </w:p>
    <w:p w14:paraId="765E5876" w14:textId="77777777" w:rsidR="0026051D" w:rsidRDefault="00666B75" w:rsidP="00D547C8">
      <w:pPr>
        <w:pStyle w:val="ListParagraph"/>
        <w:numPr>
          <w:ilvl w:val="2"/>
          <w:numId w:val="3"/>
        </w:numPr>
      </w:pPr>
      <w:r>
        <w:t>Larger declines in agricultural consumption and GDP means larger declines in the returns to rural uneducated labor, crop land, and crop and livestock capital</w:t>
      </w:r>
    </w:p>
    <w:p w14:paraId="1C749158" w14:textId="77777777" w:rsidR="0026051D" w:rsidRDefault="003E1224" w:rsidP="00D547C8">
      <w:pPr>
        <w:pStyle w:val="ListParagraph"/>
        <w:numPr>
          <w:ilvl w:val="1"/>
          <w:numId w:val="3"/>
        </w:numPr>
      </w:pPr>
      <w:r>
        <w:t>Smaller declines in income for lower income urban households</w:t>
      </w:r>
    </w:p>
    <w:p w14:paraId="3EF894CA" w14:textId="77777777" w:rsidR="003E1224" w:rsidRDefault="00D547C8" w:rsidP="00D547C8">
      <w:pPr>
        <w:pStyle w:val="ListParagraph"/>
        <w:numPr>
          <w:ilvl w:val="2"/>
          <w:numId w:val="3"/>
        </w:numPr>
      </w:pPr>
      <w:r>
        <w:t xml:space="preserve">Expansion of labor-intensive exports (e.g., textiles and clothing) </w:t>
      </w:r>
    </w:p>
    <w:p w14:paraId="6170EF95" w14:textId="77777777" w:rsidR="00D547C8" w:rsidRDefault="00D547C8" w:rsidP="00D547C8">
      <w:pPr>
        <w:pStyle w:val="ListParagraph"/>
        <w:numPr>
          <w:ilvl w:val="1"/>
          <w:numId w:val="3"/>
        </w:numPr>
      </w:pPr>
      <w:r>
        <w:t>Larger declines in income for higher-income urban households</w:t>
      </w:r>
    </w:p>
    <w:p w14:paraId="44A41E0A" w14:textId="77777777" w:rsidR="00D547C8" w:rsidRDefault="00D547C8" w:rsidP="00D547C8">
      <w:pPr>
        <w:pStyle w:val="ListParagraph"/>
        <w:numPr>
          <w:ilvl w:val="2"/>
          <w:numId w:val="3"/>
        </w:numPr>
      </w:pPr>
      <w:r>
        <w:t xml:space="preserve">Rely more heavily on nonagricultural capital incomes </w:t>
      </w:r>
    </w:p>
    <w:p w14:paraId="67214996" w14:textId="77777777" w:rsidR="003E1224" w:rsidRDefault="003E1224" w:rsidP="003E1224">
      <w:pPr>
        <w:pStyle w:val="ListParagraph"/>
        <w:ind w:left="1440"/>
      </w:pPr>
    </w:p>
    <w:p w14:paraId="0310E52D" w14:textId="77777777" w:rsidR="0026051D" w:rsidRDefault="0026051D" w:rsidP="0026051D">
      <w:pPr>
        <w:pBdr>
          <w:bottom w:val="single" w:sz="6" w:space="1" w:color="auto"/>
        </w:pBdr>
      </w:pPr>
    </w:p>
    <w:p w14:paraId="3A348F1E" w14:textId="77777777" w:rsidR="00BE7624" w:rsidRPr="00BE7624" w:rsidRDefault="00BE7624" w:rsidP="00693E21">
      <w:pPr>
        <w:jc w:val="center"/>
        <w:rPr>
          <w:b/>
          <w:sz w:val="28"/>
        </w:rPr>
      </w:pPr>
      <w:r w:rsidRPr="00BE7624">
        <w:rPr>
          <w:b/>
          <w:sz w:val="28"/>
        </w:rPr>
        <w:t xml:space="preserve">FSAV Simulation </w:t>
      </w:r>
      <w:r>
        <w:rPr>
          <w:b/>
          <w:sz w:val="28"/>
        </w:rPr>
        <w:t>2</w:t>
      </w:r>
    </w:p>
    <w:p w14:paraId="0D634C58" w14:textId="77777777" w:rsidR="00BE7624" w:rsidRPr="00BE7624" w:rsidRDefault="00BE7624" w:rsidP="00BE7624">
      <w:pPr>
        <w:jc w:val="center"/>
        <w:rPr>
          <w:b/>
          <w:sz w:val="28"/>
        </w:rPr>
      </w:pPr>
      <w:r w:rsidRPr="00BE7624">
        <w:rPr>
          <w:b/>
          <w:sz w:val="28"/>
        </w:rPr>
        <w:t xml:space="preserve">Full Employment, </w:t>
      </w:r>
      <w:r>
        <w:rPr>
          <w:b/>
          <w:sz w:val="28"/>
        </w:rPr>
        <w:t>Investment</w:t>
      </w:r>
      <w:r w:rsidRPr="00BE7624">
        <w:rPr>
          <w:b/>
          <w:sz w:val="28"/>
        </w:rPr>
        <w:t xml:space="preserve">-Driven </w:t>
      </w:r>
      <w:r>
        <w:rPr>
          <w:b/>
          <w:sz w:val="28"/>
        </w:rPr>
        <w:t>Savings (Uniform)</w:t>
      </w:r>
    </w:p>
    <w:p w14:paraId="3574794D" w14:textId="77777777" w:rsidR="00BE7624" w:rsidRPr="00BE7624" w:rsidRDefault="00BE7624" w:rsidP="00BE7624">
      <w:pPr>
        <w:pStyle w:val="ListParagraph"/>
      </w:pPr>
    </w:p>
    <w:p w14:paraId="505E54B1" w14:textId="77777777" w:rsidR="00151452" w:rsidRPr="00151452" w:rsidRDefault="00151452" w:rsidP="00151452">
      <w:pPr>
        <w:pStyle w:val="ListParagraph"/>
        <w:numPr>
          <w:ilvl w:val="0"/>
          <w:numId w:val="4"/>
        </w:numPr>
      </w:pPr>
      <w:r w:rsidRPr="00151452">
        <w:rPr>
          <w:u w:val="single"/>
        </w:rPr>
        <w:t>Channel 1</w:t>
      </w:r>
      <w:r>
        <w:rPr>
          <w:u w:val="single"/>
        </w:rPr>
        <w:t>:</w:t>
      </w:r>
      <w:r>
        <w:t xml:space="preserve"> largely unaffected</w:t>
      </w:r>
    </w:p>
    <w:p w14:paraId="4DE3DC59" w14:textId="77777777" w:rsidR="00151452" w:rsidRDefault="00151452" w:rsidP="00151452">
      <w:pPr>
        <w:pStyle w:val="ListParagraph"/>
        <w:numPr>
          <w:ilvl w:val="0"/>
          <w:numId w:val="4"/>
        </w:numPr>
      </w:pPr>
      <w:r w:rsidRPr="0082542E">
        <w:rPr>
          <w:u w:val="single"/>
        </w:rPr>
        <w:t>Channel 2</w:t>
      </w:r>
      <w:r>
        <w:t>: Savings-investment balance (EQ45): Paired to either IADJ or MPS</w:t>
      </w:r>
    </w:p>
    <w:p w14:paraId="39891833" w14:textId="77777777" w:rsidR="0035268E" w:rsidRDefault="00151452" w:rsidP="0035268E">
      <w:pPr>
        <w:pStyle w:val="ListParagraph"/>
        <w:numPr>
          <w:ilvl w:val="1"/>
          <w:numId w:val="4"/>
        </w:numPr>
      </w:pPr>
      <w:r>
        <w:t>Closure choice: IDS = higher MPS, and lower private consumption</w:t>
      </w:r>
    </w:p>
    <w:p w14:paraId="5B723C82" w14:textId="77777777" w:rsidR="0035268E" w:rsidRDefault="0035268E" w:rsidP="0035268E">
      <w:pPr>
        <w:pStyle w:val="ListParagraph"/>
        <w:numPr>
          <w:ilvl w:val="1"/>
          <w:numId w:val="4"/>
        </w:numPr>
      </w:pPr>
      <w:r>
        <w:t>Need even more exports, but import decline is smaller… WHY?</w:t>
      </w:r>
    </w:p>
    <w:p w14:paraId="48883B37" w14:textId="77777777" w:rsidR="0035268E" w:rsidRDefault="0035268E" w:rsidP="0035268E">
      <w:pPr>
        <w:pStyle w:val="ListParagraph"/>
        <w:numPr>
          <w:ilvl w:val="0"/>
          <w:numId w:val="4"/>
        </w:numPr>
      </w:pPr>
      <w:r>
        <w:t>In order to maintain IADJ, need to maintain imports of equipment, vehicles and machinery (all major investment goods)</w:t>
      </w:r>
      <w:r w:rsidR="00C12B28">
        <w:t xml:space="preserve"> – forestry and construction also needed</w:t>
      </w:r>
    </w:p>
    <w:p w14:paraId="2D548DB7" w14:textId="77777777" w:rsidR="0035268E" w:rsidRDefault="0035268E" w:rsidP="0035268E">
      <w:pPr>
        <w:pStyle w:val="ListParagraph"/>
        <w:numPr>
          <w:ilvl w:val="0"/>
          <w:numId w:val="4"/>
        </w:numPr>
      </w:pPr>
      <w:r w:rsidRPr="0035268E">
        <w:rPr>
          <w:b/>
        </w:rPr>
        <w:t>SO</w:t>
      </w:r>
      <w:r>
        <w:t xml:space="preserve">, EXR depreciation needs to be larger to generate even more exports </w:t>
      </w:r>
    </w:p>
    <w:p w14:paraId="1FCD6C11" w14:textId="77777777" w:rsidR="0035268E" w:rsidRDefault="0035268E" w:rsidP="0035268E">
      <w:pPr>
        <w:pStyle w:val="ListParagraph"/>
        <w:numPr>
          <w:ilvl w:val="0"/>
          <w:numId w:val="4"/>
        </w:numPr>
      </w:pPr>
      <w:r w:rsidRPr="0035268E">
        <w:rPr>
          <w:b/>
        </w:rPr>
        <w:t>CHECK 1</w:t>
      </w:r>
      <w:r w:rsidRPr="00C12B28">
        <w:rPr>
          <w:b/>
        </w:rPr>
        <w:t>: TRADE results:</w:t>
      </w:r>
      <w:r>
        <w:t xml:space="preserve"> Imports of machinery stays almost the same</w:t>
      </w:r>
    </w:p>
    <w:p w14:paraId="26B77FB3" w14:textId="77777777" w:rsidR="00C12B28" w:rsidRPr="00C12B28" w:rsidRDefault="00C12B28" w:rsidP="0035268E">
      <w:pPr>
        <w:pStyle w:val="ListParagraph"/>
        <w:numPr>
          <w:ilvl w:val="0"/>
          <w:numId w:val="4"/>
        </w:numPr>
      </w:pPr>
      <w:r>
        <w:rPr>
          <w:b/>
        </w:rPr>
        <w:t>CHECK 2</w:t>
      </w:r>
      <w:r w:rsidRPr="00C12B28">
        <w:t>:</w:t>
      </w:r>
      <w:r>
        <w:rPr>
          <w:b/>
        </w:rPr>
        <w:t xml:space="preserve"> SECTOR results: </w:t>
      </w:r>
    </w:p>
    <w:p w14:paraId="68AAC05B" w14:textId="77777777" w:rsidR="00C12B28" w:rsidRDefault="00C12B28" w:rsidP="00C12B28">
      <w:pPr>
        <w:pStyle w:val="ListParagraph"/>
        <w:numPr>
          <w:ilvl w:val="1"/>
          <w:numId w:val="4"/>
        </w:numPr>
      </w:pPr>
      <w:r w:rsidRPr="00C12B28">
        <w:lastRenderedPageBreak/>
        <w:t>Forestry and construction GDP do not decline as much</w:t>
      </w:r>
    </w:p>
    <w:p w14:paraId="79A24416" w14:textId="77777777" w:rsidR="0035268E" w:rsidRDefault="0035268E" w:rsidP="0035268E">
      <w:pPr>
        <w:pStyle w:val="ListParagraph"/>
        <w:numPr>
          <w:ilvl w:val="1"/>
          <w:numId w:val="4"/>
        </w:numPr>
      </w:pPr>
      <w:r>
        <w:t>Even larger GDP growth for export-oriented/import-competing sectors (SECTOR)</w:t>
      </w:r>
    </w:p>
    <w:p w14:paraId="611B08CF" w14:textId="77777777" w:rsidR="0035268E" w:rsidRDefault="0035268E" w:rsidP="0035268E">
      <w:pPr>
        <w:pStyle w:val="ListParagraph"/>
        <w:numPr>
          <w:ilvl w:val="1"/>
          <w:numId w:val="4"/>
        </w:numPr>
      </w:pPr>
      <w:r>
        <w:t>Even larger declines in GDP for non-export crops</w:t>
      </w:r>
    </w:p>
    <w:p w14:paraId="652DE11D" w14:textId="77777777" w:rsidR="00500558" w:rsidRDefault="00500558" w:rsidP="0035268E">
      <w:pPr>
        <w:pStyle w:val="ListParagraph"/>
        <w:numPr>
          <w:ilvl w:val="1"/>
          <w:numId w:val="4"/>
        </w:numPr>
      </w:pPr>
      <w:r>
        <w:t>TOTAL GDP rises because we reallocate our fixed supply of resources from low to higher productivity export sectors</w:t>
      </w:r>
      <w:r w:rsidR="00575262">
        <w:t xml:space="preserve"> (</w:t>
      </w:r>
      <w:proofErr w:type="gramStart"/>
      <w:r w:rsidR="00575262" w:rsidRPr="00575262">
        <w:rPr>
          <w:color w:val="FF0000"/>
        </w:rPr>
        <w:t>this is why</w:t>
      </w:r>
      <w:proofErr w:type="gramEnd"/>
      <w:r w:rsidR="00575262" w:rsidRPr="00575262">
        <w:rPr>
          <w:color w:val="FF0000"/>
        </w:rPr>
        <w:t xml:space="preserve"> we drop full employment assumption in FSAV3</w:t>
      </w:r>
      <w:r w:rsidR="00575262">
        <w:t>)</w:t>
      </w:r>
    </w:p>
    <w:p w14:paraId="2C21EF4D" w14:textId="77777777" w:rsidR="00C12B28" w:rsidRPr="00C12B28" w:rsidRDefault="0035268E" w:rsidP="0035268E">
      <w:pPr>
        <w:pStyle w:val="ListParagraph"/>
        <w:numPr>
          <w:ilvl w:val="0"/>
          <w:numId w:val="4"/>
        </w:numPr>
        <w:rPr>
          <w:b/>
        </w:rPr>
      </w:pPr>
      <w:r w:rsidRPr="00C12B28">
        <w:rPr>
          <w:b/>
        </w:rPr>
        <w:t xml:space="preserve">CHECK </w:t>
      </w:r>
      <w:r w:rsidR="00C12B28" w:rsidRPr="00C12B28">
        <w:rPr>
          <w:b/>
        </w:rPr>
        <w:t xml:space="preserve">3: HOUSEHOLD results: </w:t>
      </w:r>
    </w:p>
    <w:p w14:paraId="2CE627AD" w14:textId="77777777" w:rsidR="00C12B28" w:rsidRDefault="00C12B28" w:rsidP="00C12B28">
      <w:pPr>
        <w:pStyle w:val="ListParagraph"/>
        <w:numPr>
          <w:ilvl w:val="1"/>
          <w:numId w:val="4"/>
        </w:numPr>
      </w:pPr>
      <w:r>
        <w:t>Big declines in consumer spending (welfare) for all household groups</w:t>
      </w:r>
    </w:p>
    <w:p w14:paraId="148CF55C" w14:textId="77777777" w:rsidR="008972D9" w:rsidRDefault="00C12B28" w:rsidP="00C12B28">
      <w:pPr>
        <w:pStyle w:val="ListParagraph"/>
        <w:numPr>
          <w:ilvl w:val="1"/>
          <w:numId w:val="4"/>
        </w:numPr>
      </w:pPr>
      <w:r>
        <w:t>CPI does not increase as much, but households are now having to save more</w:t>
      </w:r>
      <w:r w:rsidR="00B36DEA">
        <w:t xml:space="preserve"> </w:t>
      </w:r>
    </w:p>
    <w:p w14:paraId="7EAD9845" w14:textId="77777777" w:rsidR="0035268E" w:rsidRDefault="008972D9" w:rsidP="00C12B28">
      <w:pPr>
        <w:pStyle w:val="ListParagraph"/>
        <w:numPr>
          <w:ilvl w:val="1"/>
          <w:numId w:val="4"/>
        </w:numPr>
      </w:pPr>
      <w:r>
        <w:t>P</w:t>
      </w:r>
      <w:r w:rsidR="00B36DEA">
        <w:t xml:space="preserve">oorer household </w:t>
      </w:r>
      <w:r>
        <w:t xml:space="preserve">losses are smaller, because they have lower initial savings rates, which are scaled in this closure </w:t>
      </w:r>
      <w:r w:rsidR="00482E9C">
        <w:t>(</w:t>
      </w:r>
      <w:r w:rsidR="00482E9C" w:rsidRPr="00482E9C">
        <w:rPr>
          <w:color w:val="FF0000"/>
        </w:rPr>
        <w:t>this why FSAV4 changes to uniform MPS changes</w:t>
      </w:r>
      <w:r w:rsidR="00482E9C">
        <w:t>)</w:t>
      </w:r>
    </w:p>
    <w:p w14:paraId="64B784B4" w14:textId="77777777" w:rsidR="00BE7624" w:rsidRDefault="00BE7624" w:rsidP="00151452">
      <w:pPr>
        <w:pBdr>
          <w:bottom w:val="single" w:sz="6" w:space="1" w:color="auto"/>
        </w:pBdr>
      </w:pPr>
    </w:p>
    <w:p w14:paraId="6F6ACE1F" w14:textId="77777777" w:rsidR="00BE7624" w:rsidRPr="00BE7624" w:rsidRDefault="00BE7624" w:rsidP="00BE7624">
      <w:pPr>
        <w:jc w:val="center"/>
        <w:rPr>
          <w:b/>
          <w:sz w:val="26"/>
        </w:rPr>
      </w:pPr>
      <w:r w:rsidRPr="00BE7624">
        <w:rPr>
          <w:b/>
          <w:sz w:val="28"/>
        </w:rPr>
        <w:t xml:space="preserve">FSAV Simulation </w:t>
      </w:r>
      <w:r>
        <w:rPr>
          <w:b/>
          <w:sz w:val="28"/>
        </w:rPr>
        <w:t>3</w:t>
      </w:r>
    </w:p>
    <w:p w14:paraId="6F726834" w14:textId="77777777" w:rsidR="00BE7624" w:rsidRPr="00BE7624" w:rsidRDefault="00BE7624" w:rsidP="00BE7624">
      <w:pPr>
        <w:jc w:val="center"/>
        <w:rPr>
          <w:b/>
          <w:sz w:val="28"/>
        </w:rPr>
      </w:pPr>
      <w:r>
        <w:rPr>
          <w:b/>
          <w:sz w:val="28"/>
        </w:rPr>
        <w:t>Une</w:t>
      </w:r>
      <w:r w:rsidRPr="00BE7624">
        <w:rPr>
          <w:b/>
          <w:sz w:val="28"/>
        </w:rPr>
        <w:t>mployment, Investment-Driven Savings</w:t>
      </w:r>
      <w:r>
        <w:rPr>
          <w:b/>
          <w:sz w:val="28"/>
        </w:rPr>
        <w:t xml:space="preserve"> (Uniform)</w:t>
      </w:r>
    </w:p>
    <w:p w14:paraId="1314974B" w14:textId="77777777" w:rsidR="00BE7624" w:rsidRPr="00BE7624" w:rsidRDefault="00BE7624" w:rsidP="00BE7624">
      <w:pPr>
        <w:pStyle w:val="ListParagraph"/>
      </w:pPr>
    </w:p>
    <w:p w14:paraId="17FCCA3A" w14:textId="77777777" w:rsidR="00482E9C" w:rsidRDefault="004431A5" w:rsidP="00482E9C">
      <w:pPr>
        <w:pStyle w:val="ListParagraph"/>
        <w:numPr>
          <w:ilvl w:val="0"/>
          <w:numId w:val="6"/>
        </w:numPr>
      </w:pPr>
      <w:r w:rsidRPr="004431A5">
        <w:rPr>
          <w:b/>
        </w:rPr>
        <w:t>Macro</w:t>
      </w:r>
      <w:r>
        <w:t>: Channels 1 and 2 unchanged</w:t>
      </w:r>
    </w:p>
    <w:p w14:paraId="57E6CC77" w14:textId="77777777" w:rsidR="004431A5" w:rsidRDefault="004431A5" w:rsidP="004431A5">
      <w:pPr>
        <w:pStyle w:val="ListParagraph"/>
        <w:numPr>
          <w:ilvl w:val="1"/>
          <w:numId w:val="6"/>
        </w:numPr>
      </w:pPr>
      <w:r>
        <w:t xml:space="preserve">But smaller consumption losses and smaller import declines (higher exports) – smaller exchange rate depreciation… </w:t>
      </w:r>
    </w:p>
    <w:p w14:paraId="4C3ED050" w14:textId="77777777" w:rsidR="004431A5" w:rsidRDefault="004431A5" w:rsidP="004431A5">
      <w:pPr>
        <w:pStyle w:val="ListParagraph"/>
        <w:numPr>
          <w:ilvl w:val="1"/>
          <w:numId w:val="6"/>
        </w:numPr>
      </w:pPr>
      <w:r>
        <w:t>SO, more exports with a smaller depreciation how is this possible?</w:t>
      </w:r>
    </w:p>
    <w:p w14:paraId="20CA7A29" w14:textId="77777777" w:rsidR="004431A5" w:rsidRDefault="004431A5" w:rsidP="004431A5">
      <w:pPr>
        <w:pStyle w:val="ListParagraph"/>
        <w:numPr>
          <w:ilvl w:val="0"/>
          <w:numId w:val="6"/>
        </w:numPr>
      </w:pPr>
      <w:r w:rsidRPr="004431A5">
        <w:rPr>
          <w:b/>
        </w:rPr>
        <w:t>Answer</w:t>
      </w:r>
      <w:r>
        <w:t>: Net increase in employment, which allows us to produce more exports without having to take workers away from non-exporting sectors (i.e., easier for us to produce more exports without sacrificing production for domestic consumption)</w:t>
      </w:r>
    </w:p>
    <w:p w14:paraId="12BD3C5B" w14:textId="77777777" w:rsidR="00BE7624" w:rsidRDefault="00BE7624" w:rsidP="00BE7624">
      <w:pPr>
        <w:pBdr>
          <w:bottom w:val="single" w:sz="6" w:space="1" w:color="auto"/>
        </w:pBdr>
        <w:rPr>
          <w:b/>
          <w:sz w:val="28"/>
        </w:rPr>
      </w:pPr>
    </w:p>
    <w:p w14:paraId="00C13126" w14:textId="77777777" w:rsidR="00BE7624" w:rsidRPr="00BE7624" w:rsidRDefault="00BE7624" w:rsidP="00BE7624">
      <w:pPr>
        <w:jc w:val="center"/>
        <w:rPr>
          <w:b/>
          <w:sz w:val="26"/>
        </w:rPr>
      </w:pPr>
      <w:r w:rsidRPr="00BE7624">
        <w:rPr>
          <w:b/>
          <w:sz w:val="28"/>
        </w:rPr>
        <w:t xml:space="preserve">FSAV Simulation </w:t>
      </w:r>
      <w:r>
        <w:rPr>
          <w:b/>
          <w:sz w:val="28"/>
        </w:rPr>
        <w:t>4</w:t>
      </w:r>
    </w:p>
    <w:p w14:paraId="0E873A3A" w14:textId="77777777" w:rsidR="00BE7624" w:rsidRPr="00BE7624" w:rsidRDefault="00BE7624" w:rsidP="00BE7624">
      <w:pPr>
        <w:jc w:val="center"/>
        <w:rPr>
          <w:b/>
          <w:sz w:val="28"/>
        </w:rPr>
      </w:pPr>
      <w:r w:rsidRPr="00BE7624">
        <w:rPr>
          <w:b/>
          <w:sz w:val="28"/>
        </w:rPr>
        <w:t>Unemployment, Investment-Driven Savings (</w:t>
      </w:r>
      <w:r>
        <w:rPr>
          <w:b/>
          <w:sz w:val="28"/>
        </w:rPr>
        <w:t>Scaled</w:t>
      </w:r>
      <w:r w:rsidRPr="00BE7624">
        <w:rPr>
          <w:b/>
          <w:sz w:val="28"/>
        </w:rPr>
        <w:t>)</w:t>
      </w:r>
    </w:p>
    <w:p w14:paraId="74D1781E" w14:textId="77777777" w:rsidR="00BE7624" w:rsidRDefault="00BE7624" w:rsidP="00BE7624">
      <w:pPr>
        <w:pStyle w:val="ListParagraph"/>
      </w:pPr>
    </w:p>
    <w:p w14:paraId="22FA1352" w14:textId="77777777" w:rsidR="004431A5" w:rsidRDefault="004431A5" w:rsidP="004431A5">
      <w:pPr>
        <w:pStyle w:val="ListParagraph"/>
        <w:numPr>
          <w:ilvl w:val="0"/>
          <w:numId w:val="7"/>
        </w:numPr>
      </w:pPr>
      <w:r>
        <w:t>Macro: Channels 1 and 2 unchanged</w:t>
      </w:r>
    </w:p>
    <w:p w14:paraId="6EC3E8C2" w14:textId="77777777" w:rsidR="004431A5" w:rsidRDefault="004431A5" w:rsidP="004431A5">
      <w:pPr>
        <w:pStyle w:val="ListParagraph"/>
        <w:numPr>
          <w:ilvl w:val="1"/>
          <w:numId w:val="7"/>
        </w:numPr>
      </w:pPr>
      <w:r>
        <w:t>Why do we now need even higher exports and have smaller import decline?</w:t>
      </w:r>
    </w:p>
    <w:p w14:paraId="6CC54E9D" w14:textId="77777777" w:rsidR="004431A5" w:rsidRDefault="004431A5" w:rsidP="004431A5">
      <w:pPr>
        <w:pStyle w:val="ListParagraph"/>
        <w:numPr>
          <w:ilvl w:val="0"/>
          <w:numId w:val="7"/>
        </w:numPr>
      </w:pPr>
      <w:r>
        <w:t>Previously, high income household had to save far more than low income households, but now the impacts is evenly</w:t>
      </w:r>
    </w:p>
    <w:p w14:paraId="6865CBDA" w14:textId="77777777" w:rsidR="004431A5" w:rsidRDefault="004431A5" w:rsidP="004431A5">
      <w:pPr>
        <w:pStyle w:val="ListParagraph"/>
        <w:numPr>
          <w:ilvl w:val="1"/>
          <w:numId w:val="7"/>
        </w:numPr>
      </w:pPr>
      <w:r w:rsidRPr="00D84874">
        <w:rPr>
          <w:b/>
        </w:rPr>
        <w:t>Check</w:t>
      </w:r>
      <w:r>
        <w:t>: HOUSEHOLD results: Low income household consumption much, high income consumption is better</w:t>
      </w:r>
    </w:p>
    <w:p w14:paraId="244A5CEA" w14:textId="77777777" w:rsidR="00D84874" w:rsidRDefault="00D84874" w:rsidP="00D84874">
      <w:pPr>
        <w:pStyle w:val="ListParagraph"/>
        <w:numPr>
          <w:ilvl w:val="1"/>
          <w:numId w:val="7"/>
        </w:numPr>
      </w:pPr>
      <w:r>
        <w:t>High income household have more import-intensive consumption patterns, and so having their consumption decline smaller, means import demand doesn’t fall as much, but this means we need even more exports (hence larger depreciation)</w:t>
      </w:r>
    </w:p>
    <w:p w14:paraId="67C18EB1" w14:textId="03FAF245" w:rsidR="00951CCE" w:rsidRDefault="00D84874" w:rsidP="00041811">
      <w:pPr>
        <w:pStyle w:val="ListParagraph"/>
        <w:numPr>
          <w:ilvl w:val="0"/>
          <w:numId w:val="7"/>
        </w:numPr>
      </w:pPr>
      <w:proofErr w:type="gramStart"/>
      <w:r>
        <w:t>So</w:t>
      </w:r>
      <w:proofErr w:type="gramEnd"/>
      <w:r>
        <w:t xml:space="preserve"> changing the distribution of burden across households can have macroeconomic implications</w:t>
      </w:r>
    </w:p>
    <w:sectPr w:rsidR="0095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0BCA" w14:textId="77777777" w:rsidR="0016007F" w:rsidRDefault="0016007F" w:rsidP="00D03FB7">
      <w:pPr>
        <w:spacing w:after="0" w:line="240" w:lineRule="auto"/>
      </w:pPr>
      <w:r>
        <w:separator/>
      </w:r>
    </w:p>
  </w:endnote>
  <w:endnote w:type="continuationSeparator" w:id="0">
    <w:p w14:paraId="4DF46FD8" w14:textId="77777777" w:rsidR="0016007F" w:rsidRDefault="0016007F" w:rsidP="00D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79931" w14:textId="77777777" w:rsidR="0016007F" w:rsidRDefault="0016007F" w:rsidP="00D03FB7">
      <w:pPr>
        <w:spacing w:after="0" w:line="240" w:lineRule="auto"/>
      </w:pPr>
      <w:r>
        <w:separator/>
      </w:r>
    </w:p>
  </w:footnote>
  <w:footnote w:type="continuationSeparator" w:id="0">
    <w:p w14:paraId="51465B89" w14:textId="77777777" w:rsidR="0016007F" w:rsidRDefault="0016007F" w:rsidP="00D0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06C6"/>
    <w:multiLevelType w:val="hybridMultilevel"/>
    <w:tmpl w:val="FF367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C45B4"/>
    <w:multiLevelType w:val="hybridMultilevel"/>
    <w:tmpl w:val="BC6CE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E50CB"/>
    <w:multiLevelType w:val="hybridMultilevel"/>
    <w:tmpl w:val="9DBE2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734C9"/>
    <w:multiLevelType w:val="hybridMultilevel"/>
    <w:tmpl w:val="9B14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0774F"/>
    <w:multiLevelType w:val="hybridMultilevel"/>
    <w:tmpl w:val="B18E1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A68B3"/>
    <w:multiLevelType w:val="hybridMultilevel"/>
    <w:tmpl w:val="CFDA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91C70"/>
    <w:multiLevelType w:val="hybridMultilevel"/>
    <w:tmpl w:val="3802F9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DFF042C"/>
    <w:multiLevelType w:val="hybridMultilevel"/>
    <w:tmpl w:val="6FC45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892041">
    <w:abstractNumId w:val="7"/>
  </w:num>
  <w:num w:numId="2" w16cid:durableId="1534489878">
    <w:abstractNumId w:val="4"/>
  </w:num>
  <w:num w:numId="3" w16cid:durableId="51930931">
    <w:abstractNumId w:val="1"/>
  </w:num>
  <w:num w:numId="4" w16cid:durableId="1111051804">
    <w:abstractNumId w:val="2"/>
  </w:num>
  <w:num w:numId="5" w16cid:durableId="527378997">
    <w:abstractNumId w:val="6"/>
  </w:num>
  <w:num w:numId="6" w16cid:durableId="287978206">
    <w:abstractNumId w:val="3"/>
  </w:num>
  <w:num w:numId="7" w16cid:durableId="1432974570">
    <w:abstractNumId w:val="5"/>
  </w:num>
  <w:num w:numId="8" w16cid:durableId="103908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A6"/>
    <w:rsid w:val="00041811"/>
    <w:rsid w:val="000C26CB"/>
    <w:rsid w:val="00117A4C"/>
    <w:rsid w:val="00151452"/>
    <w:rsid w:val="0016007F"/>
    <w:rsid w:val="001872CB"/>
    <w:rsid w:val="001911E9"/>
    <w:rsid w:val="001A1FE8"/>
    <w:rsid w:val="001C193D"/>
    <w:rsid w:val="001D68A6"/>
    <w:rsid w:val="001F59AD"/>
    <w:rsid w:val="0021310C"/>
    <w:rsid w:val="00213F9E"/>
    <w:rsid w:val="0024032A"/>
    <w:rsid w:val="0026051D"/>
    <w:rsid w:val="0035268E"/>
    <w:rsid w:val="003E1224"/>
    <w:rsid w:val="004079CE"/>
    <w:rsid w:val="004431A5"/>
    <w:rsid w:val="00482E9C"/>
    <w:rsid w:val="004A7DE8"/>
    <w:rsid w:val="004C2501"/>
    <w:rsid w:val="00500558"/>
    <w:rsid w:val="00502775"/>
    <w:rsid w:val="00575262"/>
    <w:rsid w:val="006656FB"/>
    <w:rsid w:val="00666B75"/>
    <w:rsid w:val="00693E21"/>
    <w:rsid w:val="006A7CB7"/>
    <w:rsid w:val="006D0809"/>
    <w:rsid w:val="006F005B"/>
    <w:rsid w:val="006F4C21"/>
    <w:rsid w:val="00766A72"/>
    <w:rsid w:val="007A5CD2"/>
    <w:rsid w:val="007D162C"/>
    <w:rsid w:val="007D219B"/>
    <w:rsid w:val="0082542E"/>
    <w:rsid w:val="00843491"/>
    <w:rsid w:val="008972D9"/>
    <w:rsid w:val="008A2422"/>
    <w:rsid w:val="00951CCE"/>
    <w:rsid w:val="00980402"/>
    <w:rsid w:val="009F60BF"/>
    <w:rsid w:val="00A30DEA"/>
    <w:rsid w:val="00A67C9F"/>
    <w:rsid w:val="00AC7C41"/>
    <w:rsid w:val="00AF173D"/>
    <w:rsid w:val="00B2587A"/>
    <w:rsid w:val="00B36DEA"/>
    <w:rsid w:val="00B67F14"/>
    <w:rsid w:val="00BE7624"/>
    <w:rsid w:val="00C12B28"/>
    <w:rsid w:val="00C22B16"/>
    <w:rsid w:val="00C44394"/>
    <w:rsid w:val="00C93AE3"/>
    <w:rsid w:val="00CC3EB0"/>
    <w:rsid w:val="00CC6D1F"/>
    <w:rsid w:val="00CD24A4"/>
    <w:rsid w:val="00D03FB7"/>
    <w:rsid w:val="00D547C8"/>
    <w:rsid w:val="00D84874"/>
    <w:rsid w:val="00D86D29"/>
    <w:rsid w:val="00E45100"/>
    <w:rsid w:val="00F60E6C"/>
    <w:rsid w:val="00F669D5"/>
    <w:rsid w:val="00F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04F31"/>
  <w15:chartTrackingRefBased/>
  <w15:docId w15:val="{0B7748A4-EF1F-41BF-82C1-313978D6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8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3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FB7"/>
  </w:style>
  <w:style w:type="paragraph" w:styleId="Footer">
    <w:name w:val="footer"/>
    <w:basedOn w:val="Normal"/>
    <w:link w:val="FooterChar"/>
    <w:uiPriority w:val="99"/>
    <w:unhideWhenUsed/>
    <w:rsid w:val="00D03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4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Thurlow, James (IFPRI)</cp:lastModifiedBy>
  <cp:revision>43</cp:revision>
  <dcterms:created xsi:type="dcterms:W3CDTF">2019-06-04T08:09:00Z</dcterms:created>
  <dcterms:modified xsi:type="dcterms:W3CDTF">2024-04-28T16:24:00Z</dcterms:modified>
</cp:coreProperties>
</file>